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F2D" w:rsidRPr="00F57EEA" w:rsidRDefault="00DA5F2D" w:rsidP="00DA5F2D">
      <w:pPr>
        <w:jc w:val="center"/>
        <w:rPr>
          <w:b/>
        </w:rPr>
      </w:pPr>
      <w:r w:rsidRPr="002139BF">
        <w:rPr>
          <w:b/>
        </w:rPr>
        <w:t xml:space="preserve">Практическая работа № </w:t>
      </w:r>
      <w:r w:rsidR="005A666B" w:rsidRPr="00F57EEA">
        <w:rPr>
          <w:b/>
        </w:rPr>
        <w:t>10</w:t>
      </w:r>
    </w:p>
    <w:p w:rsidR="00DA5F2D" w:rsidRPr="002139BF" w:rsidRDefault="00DA5F2D" w:rsidP="00DA5F2D">
      <w:pPr>
        <w:jc w:val="center"/>
        <w:rPr>
          <w:b/>
        </w:rPr>
      </w:pPr>
    </w:p>
    <w:p w:rsidR="00DA5F2D" w:rsidRPr="002139BF" w:rsidRDefault="00DA5F2D" w:rsidP="00DA5F2D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t>Решение транспортной задачи</w:t>
      </w:r>
      <w:r w:rsidRPr="002139BF">
        <w:rPr>
          <w:b/>
        </w:rPr>
        <w:t>»</w:t>
      </w:r>
    </w:p>
    <w:p w:rsidR="00DA5F2D" w:rsidRPr="002139BF" w:rsidRDefault="00DA5F2D" w:rsidP="00DA5F2D">
      <w:pPr>
        <w:ind w:firstLine="720"/>
        <w:jc w:val="center"/>
        <w:rPr>
          <w:b/>
        </w:rPr>
      </w:pPr>
    </w:p>
    <w:p w:rsidR="00DA5F2D" w:rsidRPr="002139BF" w:rsidRDefault="00DA5F2D" w:rsidP="00DA5F2D">
      <w:r w:rsidRPr="002139BF">
        <w:rPr>
          <w:b/>
        </w:rPr>
        <w:t>Цель работы:</w:t>
      </w:r>
      <w:r w:rsidRPr="002139BF">
        <w:t xml:space="preserve"> научиться решать транспортную задачу различными методами.</w:t>
      </w:r>
      <w:proofErr w:type="gramStart"/>
      <w:r w:rsidRPr="002139BF">
        <w:t xml:space="preserve">  .</w:t>
      </w:r>
      <w:proofErr w:type="gramEnd"/>
    </w:p>
    <w:p w:rsidR="00DA5F2D" w:rsidRPr="002139BF" w:rsidRDefault="00DA5F2D" w:rsidP="00DA5F2D">
      <w:pPr>
        <w:rPr>
          <w:b/>
        </w:rPr>
      </w:pPr>
    </w:p>
    <w:p w:rsidR="00DA5F2D" w:rsidRPr="002139BF" w:rsidRDefault="00DA5F2D" w:rsidP="00DA5F2D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DA5F2D" w:rsidRPr="002139BF" w:rsidRDefault="00DA5F2D" w:rsidP="00DA5F2D">
      <w:pPr>
        <w:ind w:left="708"/>
        <w:jc w:val="both"/>
      </w:pPr>
      <w:r w:rsidRPr="002139BF">
        <w:t xml:space="preserve">Студент должен </w:t>
      </w:r>
    </w:p>
    <w:p w:rsidR="00DA5F2D" w:rsidRPr="002139BF" w:rsidRDefault="00DA5F2D" w:rsidP="00DA5F2D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DA5F2D" w:rsidRPr="002139BF" w:rsidRDefault="00DA5F2D" w:rsidP="00DA5F2D">
      <w:pPr>
        <w:tabs>
          <w:tab w:val="left" w:pos="266"/>
          <w:tab w:val="num" w:pos="337"/>
        </w:tabs>
        <w:spacing w:line="252" w:lineRule="auto"/>
        <w:ind w:left="708"/>
        <w:jc w:val="both"/>
      </w:pPr>
      <w:r>
        <w:t xml:space="preserve">- </w:t>
      </w:r>
      <w:r w:rsidRPr="002139BF">
        <w:t>работать с пакетами прикладных программ аналитического и численного исследования математических моделей;</w:t>
      </w:r>
    </w:p>
    <w:p w:rsidR="00DA5F2D" w:rsidRPr="002139BF" w:rsidRDefault="00DA5F2D" w:rsidP="00DA5F2D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DA5F2D" w:rsidRPr="002139BF" w:rsidRDefault="00DA5F2D" w:rsidP="00DA5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-    </w:t>
      </w:r>
      <w:r w:rsidRPr="002139BF">
        <w:t>методы исследования математических моделей разных типов.</w:t>
      </w:r>
    </w:p>
    <w:p w:rsidR="00DA5F2D" w:rsidRPr="002139BF" w:rsidRDefault="00DA5F2D" w:rsidP="00DA5F2D">
      <w:pPr>
        <w:rPr>
          <w:b/>
        </w:rPr>
      </w:pPr>
    </w:p>
    <w:p w:rsidR="00DA5F2D" w:rsidRDefault="00DA5F2D" w:rsidP="00DA5F2D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DA5F2D" w:rsidRPr="002139BF" w:rsidRDefault="00DA5F2D" w:rsidP="00DA5F2D">
      <w:pPr>
        <w:jc w:val="center"/>
        <w:rPr>
          <w:b/>
        </w:rPr>
      </w:pPr>
    </w:p>
    <w:p w:rsidR="00DA5F2D" w:rsidRDefault="00DA5F2D" w:rsidP="00DA5F2D">
      <w:pPr>
        <w:ind w:left="720"/>
        <w:jc w:val="center"/>
        <w:rPr>
          <w:b/>
        </w:rPr>
      </w:pPr>
      <w:r w:rsidRPr="002139BF">
        <w:rPr>
          <w:b/>
        </w:rPr>
        <w:t>Пример по выполнению практической работы</w:t>
      </w:r>
    </w:p>
    <w:p w:rsidR="00DA5F2D" w:rsidRPr="002139BF" w:rsidRDefault="00DA5F2D" w:rsidP="00DA5F2D">
      <w:pPr>
        <w:ind w:left="720"/>
        <w:jc w:val="center"/>
      </w:pPr>
    </w:p>
    <w:p w:rsidR="00DA5F2D" w:rsidRPr="005D40A4" w:rsidRDefault="00DA5F2D" w:rsidP="00DA5F2D">
      <w:pPr>
        <w:spacing w:after="120"/>
        <w:jc w:val="both"/>
        <w:outlineLvl w:val="1"/>
        <w:rPr>
          <w:b/>
        </w:rPr>
      </w:pPr>
      <w:bookmarkStart w:id="0" w:name="_Toc306870572"/>
      <w:r w:rsidRPr="005D40A4">
        <w:rPr>
          <w:b/>
        </w:rPr>
        <w:t>1. Постановка задачи и математическая модель</w:t>
      </w:r>
      <w:bookmarkEnd w:id="0"/>
    </w:p>
    <w:p w:rsidR="00DA5F2D" w:rsidRPr="002139BF" w:rsidRDefault="00DA5F2D" w:rsidP="00DA5F2D">
      <w:pPr>
        <w:ind w:firstLine="567"/>
        <w:jc w:val="both"/>
      </w:pPr>
      <w:r w:rsidRPr="002139BF">
        <w:t xml:space="preserve">Предположим, что существуют </w:t>
      </w:r>
      <w:r w:rsidRPr="002139BF">
        <w:rPr>
          <w:i/>
          <w:lang w:val="en-US"/>
        </w:rPr>
        <w:t>N</w:t>
      </w:r>
      <w:r w:rsidRPr="002139BF">
        <w:t xml:space="preserve"> потребителей и </w:t>
      </w:r>
      <w:r w:rsidRPr="002139BF">
        <w:rPr>
          <w:i/>
          <w:lang w:val="en-US"/>
        </w:rPr>
        <w:t>M</w:t>
      </w:r>
      <w:r w:rsidRPr="002139BF">
        <w:t xml:space="preserve"> поставщиков некоторого однородного груза, у каждого из поставщиков определенный запас этого груза (</w:t>
      </w:r>
      <w:r w:rsidRPr="002139BF">
        <w:rPr>
          <w:i/>
          <w:lang w:val="en-US"/>
        </w:rPr>
        <w:t>A</w:t>
      </w:r>
      <w:r w:rsidRPr="002139BF">
        <w:rPr>
          <w:i/>
          <w:vertAlign w:val="subscript"/>
          <w:lang w:val="en-US"/>
        </w:rPr>
        <w:t>i</w:t>
      </w:r>
      <w:r w:rsidRPr="002139BF">
        <w:rPr>
          <w:i/>
        </w:rPr>
        <w:t xml:space="preserve"> </w:t>
      </w:r>
      <w:r w:rsidRPr="002139BF">
        <w:t xml:space="preserve">единиц, </w:t>
      </w:r>
      <w:proofErr w:type="spellStart"/>
      <w:r w:rsidRPr="002139BF">
        <w:rPr>
          <w:i/>
          <w:lang w:val="en-US"/>
        </w:rPr>
        <w:t>i</w:t>
      </w:r>
      <w:proofErr w:type="spellEnd"/>
      <w:r w:rsidRPr="002139BF">
        <w:rPr>
          <w:i/>
        </w:rPr>
        <w:t>=1,2,…,</w:t>
      </w:r>
      <w:r w:rsidRPr="002139BF">
        <w:rPr>
          <w:i/>
          <w:lang w:val="en-US"/>
        </w:rPr>
        <w:t>M</w:t>
      </w:r>
      <w:r w:rsidRPr="002139BF">
        <w:t xml:space="preserve">), а каждому из потребителей требуется </w:t>
      </w:r>
      <w:proofErr w:type="spellStart"/>
      <w:r w:rsidRPr="002139BF">
        <w:rPr>
          <w:i/>
          <w:lang w:val="en-US"/>
        </w:rPr>
        <w:t>B</w:t>
      </w:r>
      <w:r w:rsidRPr="002139BF">
        <w:rPr>
          <w:i/>
          <w:vertAlign w:val="subscript"/>
          <w:lang w:val="en-US"/>
        </w:rPr>
        <w:t>j</w:t>
      </w:r>
      <w:proofErr w:type="spellEnd"/>
      <w:r w:rsidRPr="002139BF">
        <w:rPr>
          <w:i/>
        </w:rPr>
        <w:t xml:space="preserve"> </w:t>
      </w:r>
      <w:r w:rsidRPr="002139BF">
        <w:t>единиц груза (</w:t>
      </w:r>
      <w:r w:rsidRPr="002139BF">
        <w:rPr>
          <w:i/>
          <w:lang w:val="en-US"/>
        </w:rPr>
        <w:t>j</w:t>
      </w:r>
      <w:r w:rsidRPr="002139BF">
        <w:rPr>
          <w:i/>
        </w:rPr>
        <w:t xml:space="preserve">=1,2,…, </w:t>
      </w:r>
      <w:r w:rsidRPr="002139BF">
        <w:rPr>
          <w:i/>
          <w:lang w:val="en-US"/>
        </w:rPr>
        <w:t>N</w:t>
      </w:r>
      <w:r w:rsidRPr="002139BF">
        <w:t xml:space="preserve">). Известны также затраты </w:t>
      </w:r>
      <w:proofErr w:type="spellStart"/>
      <w:r w:rsidRPr="002139BF">
        <w:rPr>
          <w:i/>
          <w:lang w:val="en-US"/>
        </w:rPr>
        <w:t>c</w:t>
      </w:r>
      <w:r w:rsidRPr="002139BF">
        <w:rPr>
          <w:i/>
          <w:vertAlign w:val="subscript"/>
          <w:lang w:val="en-US"/>
        </w:rPr>
        <w:t>ij</w:t>
      </w:r>
      <w:proofErr w:type="spellEnd"/>
      <w:r w:rsidRPr="002139BF">
        <w:rPr>
          <w:i/>
        </w:rPr>
        <w:t xml:space="preserve"> </w:t>
      </w:r>
      <w:r w:rsidRPr="002139BF">
        <w:t xml:space="preserve">на перевозку единицы груза от поставщика </w:t>
      </w:r>
      <w:r w:rsidRPr="002139BF">
        <w:rPr>
          <w:i/>
          <w:lang w:val="en-US"/>
        </w:rPr>
        <w:t>A</w:t>
      </w:r>
      <w:r w:rsidRPr="002139BF">
        <w:rPr>
          <w:i/>
          <w:vertAlign w:val="subscript"/>
          <w:lang w:val="en-US"/>
        </w:rPr>
        <w:t>i</w:t>
      </w:r>
      <w:r w:rsidRPr="002139BF">
        <w:rPr>
          <w:i/>
          <w:vertAlign w:val="subscript"/>
        </w:rPr>
        <w:t xml:space="preserve">  </w:t>
      </w:r>
      <w:r w:rsidRPr="002139BF">
        <w:t xml:space="preserve">к потребителю </w:t>
      </w:r>
      <w:proofErr w:type="spellStart"/>
      <w:r w:rsidRPr="002139BF">
        <w:rPr>
          <w:i/>
          <w:lang w:val="en-US"/>
        </w:rPr>
        <w:t>B</w:t>
      </w:r>
      <w:r w:rsidRPr="002139BF">
        <w:rPr>
          <w:i/>
          <w:vertAlign w:val="subscript"/>
          <w:lang w:val="en-US"/>
        </w:rPr>
        <w:t>j</w:t>
      </w:r>
      <w:proofErr w:type="spellEnd"/>
      <w:r w:rsidRPr="002139BF">
        <w:rPr>
          <w:i/>
        </w:rPr>
        <w:t>.</w:t>
      </w:r>
      <w:r w:rsidRPr="002139BF">
        <w:t xml:space="preserve"> Требуется составить такой план перевозок от поставщиков к потребителям, чтобы суммарные затраты на перевозки оказались минимальными (при этом должны быть </w:t>
      </w:r>
      <w:r w:rsidRPr="002139BF">
        <w:rPr>
          <w:u w:val="single"/>
        </w:rPr>
        <w:t xml:space="preserve">по возможности </w:t>
      </w:r>
      <w:r w:rsidRPr="002139BF">
        <w:t xml:space="preserve">вывезены все запасы поставщиков и удовлетворены все запросы потребителей). </w:t>
      </w:r>
    </w:p>
    <w:p w:rsidR="00DA5F2D" w:rsidRPr="002139BF" w:rsidRDefault="00DA5F2D" w:rsidP="00DA5F2D">
      <w:pPr>
        <w:ind w:firstLine="567"/>
        <w:jc w:val="both"/>
      </w:pPr>
      <w:r w:rsidRPr="002139BF">
        <w:t xml:space="preserve">В случае, когда суммарные запасы совпадают с суммарными запросами, задача называется </w:t>
      </w:r>
      <w:r w:rsidRPr="002139BF">
        <w:rPr>
          <w:i/>
        </w:rPr>
        <w:t>задачей с правильным балансом</w:t>
      </w:r>
      <w:r w:rsidRPr="002139BF">
        <w:t xml:space="preserve">, а ее модель - </w:t>
      </w:r>
      <w:r w:rsidRPr="002139BF">
        <w:rPr>
          <w:i/>
        </w:rPr>
        <w:t>закрытой.</w:t>
      </w:r>
      <w:r w:rsidRPr="002139BF">
        <w:t xml:space="preserve"> В противном случае говорят о задаче с неправильным балансом и об  </w:t>
      </w:r>
      <w:r w:rsidRPr="002139BF">
        <w:rPr>
          <w:i/>
        </w:rPr>
        <w:t xml:space="preserve">открытой модели. </w:t>
      </w:r>
      <w:r w:rsidRPr="002139BF">
        <w:t xml:space="preserve">Существуют специальные приемы приведения открытой модели </w:t>
      </w:r>
      <w:proofErr w:type="gramStart"/>
      <w:r w:rsidRPr="002139BF">
        <w:t>к</w:t>
      </w:r>
      <w:proofErr w:type="gramEnd"/>
      <w:r w:rsidRPr="002139BF">
        <w:t xml:space="preserve"> закрытой (они будут рассмотрены позже).</w:t>
      </w:r>
    </w:p>
    <w:p w:rsidR="00DA5F2D" w:rsidRPr="002139BF" w:rsidRDefault="00DA5F2D" w:rsidP="00DA5F2D">
      <w:pPr>
        <w:ind w:firstLine="567"/>
        <w:jc w:val="both"/>
      </w:pPr>
      <w:r w:rsidRPr="002139BF">
        <w:t>Данные транспортной задачи обычно записываются в виде таблицы, заголовки строк которой содержат информацию о запасах, заголовки столбцов – информацию о запросах, а в нижнем правом углу каждой ячейки указывается стоимость перевозки единицы груза (затраты на перевозку единицы груза).</w:t>
      </w:r>
    </w:p>
    <w:p w:rsidR="00DA5F2D" w:rsidRPr="002139BF" w:rsidRDefault="00DA5F2D" w:rsidP="00DA5F2D">
      <w:pPr>
        <w:ind w:firstLine="567"/>
        <w:jc w:val="both"/>
      </w:pPr>
      <w:r w:rsidRPr="002139BF">
        <w:t xml:space="preserve">При составлении математической модели через </w:t>
      </w:r>
      <w:proofErr w:type="spellStart"/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ij</w:t>
      </w:r>
      <w:proofErr w:type="spellEnd"/>
      <w:r w:rsidRPr="002139BF">
        <w:rPr>
          <w:i/>
        </w:rPr>
        <w:t xml:space="preserve"> </w:t>
      </w:r>
      <w:r w:rsidRPr="002139BF">
        <w:t xml:space="preserve">обозначается количество единиц груза, который будет перевезен от поставщика </w:t>
      </w:r>
      <w:r w:rsidRPr="002139BF">
        <w:rPr>
          <w:i/>
          <w:lang w:val="en-US"/>
        </w:rPr>
        <w:t>A</w:t>
      </w:r>
      <w:r w:rsidRPr="002139BF">
        <w:rPr>
          <w:i/>
          <w:vertAlign w:val="subscript"/>
          <w:lang w:val="en-US"/>
        </w:rPr>
        <w:t>i</w:t>
      </w:r>
      <w:r w:rsidRPr="002139BF">
        <w:rPr>
          <w:i/>
          <w:vertAlign w:val="subscript"/>
        </w:rPr>
        <w:t xml:space="preserve">  </w:t>
      </w:r>
      <w:r w:rsidRPr="002139BF">
        <w:t xml:space="preserve">к потребителю </w:t>
      </w:r>
      <w:proofErr w:type="spellStart"/>
      <w:r w:rsidRPr="002139BF">
        <w:rPr>
          <w:i/>
          <w:lang w:val="en-US"/>
        </w:rPr>
        <w:t>B</w:t>
      </w:r>
      <w:r w:rsidRPr="002139BF">
        <w:rPr>
          <w:i/>
          <w:vertAlign w:val="subscript"/>
          <w:lang w:val="en-US"/>
        </w:rPr>
        <w:t>j</w:t>
      </w:r>
      <w:proofErr w:type="spellEnd"/>
      <w:r w:rsidRPr="002139BF">
        <w:t xml:space="preserve"> (объем перевозок от </w:t>
      </w:r>
      <w:r w:rsidRPr="002139BF">
        <w:rPr>
          <w:i/>
          <w:lang w:val="en-US"/>
        </w:rPr>
        <w:t>A</w:t>
      </w:r>
      <w:r w:rsidRPr="002139BF">
        <w:rPr>
          <w:i/>
          <w:vertAlign w:val="subscript"/>
          <w:lang w:val="en-US"/>
        </w:rPr>
        <w:t>i</w:t>
      </w:r>
      <w:r w:rsidRPr="002139BF">
        <w:t xml:space="preserve"> к </w:t>
      </w:r>
      <w:proofErr w:type="spellStart"/>
      <w:r w:rsidRPr="002139BF">
        <w:rPr>
          <w:i/>
          <w:lang w:val="en-US"/>
        </w:rPr>
        <w:t>B</w:t>
      </w:r>
      <w:r w:rsidRPr="002139BF">
        <w:rPr>
          <w:i/>
          <w:vertAlign w:val="subscript"/>
          <w:lang w:val="en-US"/>
        </w:rPr>
        <w:t>j</w:t>
      </w:r>
      <w:proofErr w:type="spellEnd"/>
      <w:r w:rsidRPr="002139BF">
        <w:t xml:space="preserve">). Эти значения будут вноситься в центр соответствующей ячейки. </w:t>
      </w:r>
    </w:p>
    <w:p w:rsidR="00DA5F2D" w:rsidRPr="002139BF" w:rsidRDefault="00DA5F2D" w:rsidP="00DA5F2D">
      <w:pPr>
        <w:ind w:firstLine="567"/>
        <w:jc w:val="both"/>
      </w:pPr>
      <w:r w:rsidRPr="002139BF">
        <w:t xml:space="preserve">С учетом сказанного целевая функция принимает вид </w:t>
      </w:r>
    </w:p>
    <w:p w:rsidR="00DA5F2D" w:rsidRPr="002139BF" w:rsidRDefault="00DA5F2D" w:rsidP="00DA5F2D">
      <w:pPr>
        <w:jc w:val="center"/>
      </w:pPr>
      <w:r w:rsidRPr="002139BF">
        <w:rPr>
          <w:position w:val="-28"/>
        </w:rPr>
        <w:object w:dxaOrig="25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15pt;height:32.85pt" o:ole="">
            <v:imagedata r:id="rId7" o:title=""/>
          </v:shape>
          <o:OLEObject Type="Embed" ProgID="Equation.3" ShapeID="_x0000_i1025" DrawAspect="Content" ObjectID="_1554495923" r:id="rId8"/>
        </w:object>
      </w:r>
    </w:p>
    <w:p w:rsidR="00DA5F2D" w:rsidRPr="002139BF" w:rsidRDefault="00DA5F2D" w:rsidP="00DA5F2D">
      <w:pPr>
        <w:jc w:val="both"/>
      </w:pPr>
      <w:r w:rsidRPr="002139BF">
        <w:t>(просуммированы все произведения затрат на соответствующий объем перевозок). Ограничения связаны с вывозом запасов и удовлетворением запросов, поэтому математическая модель имеет вид:</w:t>
      </w:r>
    </w:p>
    <w:p w:rsidR="00DA5F2D" w:rsidRPr="002139BF" w:rsidRDefault="00DA5F2D" w:rsidP="00DA5F2D">
      <w:pPr>
        <w:jc w:val="both"/>
      </w:pPr>
      <w:r w:rsidRPr="002139BF">
        <w:rPr>
          <w:position w:val="-114"/>
        </w:rPr>
        <w:object w:dxaOrig="2799" w:dyaOrig="2380">
          <v:shape id="_x0000_i1026" type="#_x0000_t75" style="width:179.7pt;height:153.2pt" o:ole="">
            <v:imagedata r:id="rId9" o:title=""/>
          </v:shape>
          <o:OLEObject Type="Embed" ProgID="Equation.3" ShapeID="_x0000_i1026" DrawAspect="Content" ObjectID="_1554495924" r:id="rId10"/>
        </w:object>
      </w:r>
    </w:p>
    <w:p w:rsidR="00DA5F2D" w:rsidRPr="002139BF" w:rsidRDefault="00DA5F2D" w:rsidP="00DA5F2D">
      <w:pPr>
        <w:jc w:val="both"/>
      </w:pPr>
    </w:p>
    <w:p w:rsidR="00DA5F2D" w:rsidRPr="002139BF" w:rsidRDefault="00DA5F2D" w:rsidP="00DA5F2D">
      <w:pPr>
        <w:jc w:val="both"/>
      </w:pPr>
    </w:p>
    <w:p w:rsidR="00DA5F2D" w:rsidRPr="002139BF" w:rsidRDefault="00DA5F2D" w:rsidP="00DA5F2D">
      <w:pPr>
        <w:jc w:val="both"/>
      </w:pPr>
    </w:p>
    <w:p w:rsidR="00DA5F2D" w:rsidRPr="002139BF" w:rsidRDefault="00DA5F2D" w:rsidP="00DA5F2D">
      <w:pPr>
        <w:jc w:val="both"/>
      </w:pPr>
    </w:p>
    <w:tbl>
      <w:tblPr>
        <w:tblW w:w="0" w:type="auto"/>
        <w:tblLook w:val="04A0"/>
      </w:tblPr>
      <w:tblGrid>
        <w:gridCol w:w="3059"/>
        <w:gridCol w:w="3308"/>
      </w:tblGrid>
      <w:tr w:rsidR="00DA5F2D" w:rsidRPr="002139BF" w:rsidTr="00425544">
        <w:tc>
          <w:tcPr>
            <w:tcW w:w="3059" w:type="dxa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Пример 1.</w:t>
            </w:r>
            <w:r w:rsidRPr="002139BF">
              <w:t xml:space="preserve"> Транспортная задача задана с помощью таблицы 1, из которой видно, что на складах трех поставщиков </w:t>
            </w:r>
            <w:r w:rsidRPr="002139BF">
              <w:rPr>
                <w:i/>
                <w:lang w:val="en-US"/>
              </w:rPr>
              <w:t>A</w:t>
            </w:r>
            <w:r w:rsidRPr="002139BF">
              <w:rPr>
                <w:i/>
                <w:vertAlign w:val="subscript"/>
              </w:rPr>
              <w:t>1</w:t>
            </w:r>
            <w:r w:rsidRPr="002139BF">
              <w:t xml:space="preserve">, </w:t>
            </w:r>
            <w:r w:rsidRPr="002139BF">
              <w:rPr>
                <w:i/>
                <w:lang w:val="en-US"/>
              </w:rPr>
              <w:t>A</w:t>
            </w:r>
            <w:r w:rsidRPr="002139BF">
              <w:rPr>
                <w:i/>
                <w:vertAlign w:val="subscript"/>
              </w:rPr>
              <w:t>2</w:t>
            </w:r>
            <w:r w:rsidRPr="002139BF">
              <w:t xml:space="preserve">, </w:t>
            </w:r>
            <w:r w:rsidRPr="002139BF">
              <w:rPr>
                <w:i/>
                <w:lang w:val="en-US"/>
              </w:rPr>
              <w:t>A</w:t>
            </w:r>
            <w:r w:rsidRPr="002139BF">
              <w:rPr>
                <w:i/>
                <w:vertAlign w:val="subscript"/>
              </w:rPr>
              <w:t>3</w:t>
            </w:r>
            <w:r w:rsidRPr="002139BF">
              <w:t xml:space="preserve"> сосредоточены соответственно 30, 190 и 250 единиц груза, потребители </w:t>
            </w:r>
            <w:r w:rsidRPr="002139BF">
              <w:rPr>
                <w:i/>
                <w:lang w:val="en-US"/>
              </w:rPr>
              <w:t>B</w:t>
            </w:r>
            <w:r w:rsidRPr="002139BF">
              <w:rPr>
                <w:i/>
                <w:vertAlign w:val="subscript"/>
              </w:rPr>
              <w:t>1</w:t>
            </w:r>
            <w:r w:rsidRPr="002139BF">
              <w:t xml:space="preserve">, </w:t>
            </w:r>
            <w:r w:rsidRPr="002139BF">
              <w:rPr>
                <w:i/>
                <w:lang w:val="en-US"/>
              </w:rPr>
              <w:t>B</w:t>
            </w:r>
            <w:r w:rsidRPr="002139BF">
              <w:rPr>
                <w:i/>
                <w:vertAlign w:val="subscript"/>
              </w:rPr>
              <w:t>2</w:t>
            </w:r>
            <w:r w:rsidRPr="002139BF">
              <w:t xml:space="preserve">, </w:t>
            </w:r>
            <w:r w:rsidRPr="002139BF">
              <w:rPr>
                <w:i/>
                <w:lang w:val="en-US"/>
              </w:rPr>
              <w:t>B</w:t>
            </w:r>
            <w:r w:rsidRPr="002139BF">
              <w:rPr>
                <w:i/>
                <w:vertAlign w:val="subscript"/>
              </w:rPr>
              <w:t>3</w:t>
            </w:r>
            <w:r w:rsidRPr="002139BF">
              <w:rPr>
                <w:i/>
              </w:rPr>
              <w:t xml:space="preserve">, </w:t>
            </w:r>
            <w:r w:rsidRPr="002139BF">
              <w:rPr>
                <w:i/>
                <w:vertAlign w:val="subscript"/>
              </w:rPr>
              <w:t xml:space="preserve"> </w:t>
            </w:r>
            <w:r w:rsidRPr="002139BF">
              <w:rPr>
                <w:i/>
                <w:lang w:val="en-US"/>
              </w:rPr>
              <w:t>B</w:t>
            </w:r>
            <w:r w:rsidRPr="002139BF">
              <w:rPr>
                <w:i/>
                <w:vertAlign w:val="subscript"/>
              </w:rPr>
              <w:t>4</w:t>
            </w:r>
            <w:r w:rsidRPr="002139BF">
              <w:rPr>
                <w:i/>
              </w:rPr>
              <w:t xml:space="preserve"> </w:t>
            </w:r>
            <w:r w:rsidRPr="002139BF">
              <w:t>нуждаются соответственно в 70, 120, 150, 130 единицах груза, а стоимости перевозок указаны непосредственно в таблице.</w:t>
            </w:r>
          </w:p>
          <w:p w:rsidR="00DA5F2D" w:rsidRPr="002139BF" w:rsidRDefault="00DA5F2D" w:rsidP="00425544">
            <w:pPr>
              <w:ind w:firstLine="567"/>
              <w:jc w:val="both"/>
            </w:pPr>
          </w:p>
        </w:tc>
        <w:tc>
          <w:tcPr>
            <w:tcW w:w="3308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30"/>
              <w:gridCol w:w="541"/>
              <w:gridCol w:w="669"/>
              <w:gridCol w:w="621"/>
              <w:gridCol w:w="621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1 </w:t>
            </w:r>
          </w:p>
        </w:tc>
      </w:tr>
    </w:tbl>
    <w:p w:rsidR="00DA5F2D" w:rsidRPr="002139BF" w:rsidRDefault="00DA5F2D" w:rsidP="00DA5F2D">
      <w:pPr>
        <w:jc w:val="both"/>
      </w:pPr>
      <w:r w:rsidRPr="002139BF">
        <w:t xml:space="preserve">Заметим, что суммарные запасы (30+190+250=470) равны суммарным запросам (70+120+150+130=470). Разместим в основной (незаштрихованной) части таблицы искомые объемы перевозок </w:t>
      </w:r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ij</w:t>
      </w:r>
      <w:r w:rsidRPr="002139BF">
        <w:rPr>
          <w:i/>
          <w:vertAlign w:val="subscript"/>
        </w:rPr>
        <w:t xml:space="preserve"> </w:t>
      </w:r>
      <w:r w:rsidRPr="002139BF">
        <w:t>и перейдем к составлению математической модели. Заметим, что нумерация соответствует привычной нумерации элементов в матрицах (</w:t>
      </w:r>
      <w:r w:rsidRPr="002139BF">
        <w:rPr>
          <w:i/>
          <w:lang w:val="en-US"/>
        </w:rPr>
        <w:t>i</w:t>
      </w:r>
      <w:r w:rsidRPr="002139BF">
        <w:t xml:space="preserve"> – номер строки, </w:t>
      </w:r>
      <w:r w:rsidRPr="002139BF">
        <w:rPr>
          <w:i/>
          <w:lang w:val="en-US"/>
        </w:rPr>
        <w:t>j</w:t>
      </w:r>
      <w:r w:rsidRPr="002139BF">
        <w:t>– номер столбца). Итак, целевая функция принимает вид</w:t>
      </w:r>
    </w:p>
    <w:p w:rsidR="00DA5F2D" w:rsidRPr="002139BF" w:rsidRDefault="00DA5F2D" w:rsidP="00DA5F2D">
      <w:pPr>
        <w:spacing w:before="240" w:after="240"/>
      </w:pPr>
      <w:r w:rsidRPr="002139BF">
        <w:rPr>
          <w:position w:val="-26"/>
        </w:rPr>
        <w:object w:dxaOrig="4060" w:dyaOrig="620">
          <v:shape id="_x0000_i1027" type="#_x0000_t75" style="width:252.85pt;height:38.6pt" o:ole="">
            <v:imagedata r:id="rId11" o:title=""/>
          </v:shape>
          <o:OLEObject Type="Embed" ProgID="Equation.3" ShapeID="_x0000_i1027" DrawAspect="Content" ObjectID="_1554495925" r:id="rId12"/>
        </w:object>
      </w:r>
      <w:r w:rsidRPr="002139BF">
        <w:tab/>
      </w:r>
      <w:r w:rsidRPr="002139BF">
        <w:tab/>
        <w:t>(1)</w:t>
      </w:r>
    </w:p>
    <w:p w:rsidR="00DA5F2D" w:rsidRPr="002139BF" w:rsidRDefault="00DA5F2D" w:rsidP="00DA5F2D">
      <w:pPr>
        <w:jc w:val="both"/>
      </w:pPr>
      <w:r w:rsidRPr="002139BF">
        <w:t xml:space="preserve">(просуммировали произведения стоимостей на объемы перевозок по всем строкам). При построении системы ограничений сначала суммируем объемы перевозок по каждому столбцу (удовлетворяем все запросы), а потом суммируем объемы перевозок по каждой строке (вывозим все запасы). Учтем также неотрицательность значений </w:t>
      </w:r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ij</w:t>
      </w:r>
      <w:r w:rsidRPr="002139BF">
        <w:rPr>
          <w:i/>
        </w:rPr>
        <w:t xml:space="preserve"> </w:t>
      </w:r>
      <w:r w:rsidRPr="002139BF">
        <w:t>и получаем следующие условия:</w:t>
      </w:r>
    </w:p>
    <w:p w:rsidR="00DA5F2D" w:rsidRPr="002139BF" w:rsidRDefault="00DA5F2D" w:rsidP="00DA5F2D">
      <w:pPr>
        <w:spacing w:before="60"/>
      </w:pPr>
      <w:r w:rsidRPr="002139BF">
        <w:rPr>
          <w:position w:val="-118"/>
        </w:rPr>
        <w:object w:dxaOrig="2840" w:dyaOrig="2460">
          <v:shape id="_x0000_i1028" type="#_x0000_t75" style="width:157.25pt;height:123.85pt" o:ole="">
            <v:imagedata r:id="rId13" o:title=""/>
          </v:shape>
          <o:OLEObject Type="Embed" ProgID="Equation.3" ShapeID="_x0000_i1028" DrawAspect="Content" ObjectID="_1554495926" r:id="rId14"/>
        </w:object>
      </w:r>
      <w:r w:rsidRPr="002139BF">
        <w:tab/>
      </w:r>
      <w:r w:rsidRPr="002139BF">
        <w:tab/>
      </w:r>
      <w:r w:rsidRPr="002139BF">
        <w:tab/>
        <w:t>(2)</w:t>
      </w:r>
    </w:p>
    <w:p w:rsidR="00DA5F2D" w:rsidRPr="002139BF" w:rsidRDefault="00DA5F2D" w:rsidP="00DA5F2D">
      <w:pPr>
        <w:jc w:val="both"/>
      </w:pPr>
      <w:r w:rsidRPr="002139BF">
        <w:t>Итак, мы построили математическую модель предложенной задачи с целевой функцией (1) и системой ограничений (2).</w:t>
      </w:r>
    </w:p>
    <w:p w:rsidR="00DA5F2D" w:rsidRPr="002139BF" w:rsidRDefault="00DA5F2D" w:rsidP="00DA5F2D">
      <w:pPr>
        <w:ind w:firstLine="567"/>
        <w:jc w:val="both"/>
      </w:pPr>
      <w:r w:rsidRPr="002139BF">
        <w:t>Транспортная задача сводится к задаче линейного программирования, однако для ее решения существуют специальные алгоритмы. При этом сначала задача сводится к закрытой, затем строится начальное решение, а затем оно оптимизируется с помощью метода потенциалов. В связи с этим всюду далее алгоритмы излагаются в общем виде для закрытой задачи.</w:t>
      </w:r>
    </w:p>
    <w:p w:rsidR="00DA5F2D" w:rsidRPr="002139BF" w:rsidRDefault="00DA5F2D" w:rsidP="00DA5F2D">
      <w:pPr>
        <w:spacing w:before="240" w:after="120"/>
        <w:jc w:val="both"/>
        <w:outlineLvl w:val="1"/>
      </w:pPr>
      <w:bookmarkStart w:id="1" w:name="_Toc306870573"/>
      <w:r w:rsidRPr="002139BF">
        <w:rPr>
          <w:b/>
        </w:rPr>
        <w:t>2. Построение начального опорного решения</w:t>
      </w:r>
      <w:bookmarkEnd w:id="1"/>
    </w:p>
    <w:p w:rsidR="00DA5F2D" w:rsidRPr="002139BF" w:rsidRDefault="00DA5F2D" w:rsidP="00DA5F2D">
      <w:pPr>
        <w:ind w:firstLine="567"/>
        <w:jc w:val="both"/>
      </w:pPr>
      <w:r w:rsidRPr="002139BF">
        <w:t>Рассмотрим три основных приема для задач с правильным балансом.</w:t>
      </w:r>
    </w:p>
    <w:p w:rsidR="00DA5F2D" w:rsidRPr="002139BF" w:rsidRDefault="00DA5F2D" w:rsidP="00DA5F2D">
      <w:pPr>
        <w:spacing w:before="120"/>
        <w:ind w:firstLine="567"/>
        <w:jc w:val="both"/>
      </w:pPr>
      <w:r w:rsidRPr="002139BF">
        <w:rPr>
          <w:b/>
        </w:rPr>
        <w:t>Метод северо-западного угла.</w:t>
      </w:r>
      <w:r w:rsidRPr="002139BF">
        <w:t xml:space="preserve"> Основная идея заключается в том, вычисление значений </w:t>
      </w:r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ij</w:t>
      </w:r>
      <w:r w:rsidRPr="002139BF">
        <w:rPr>
          <w:i/>
        </w:rPr>
        <w:t xml:space="preserve"> </w:t>
      </w:r>
      <w:r w:rsidRPr="002139BF">
        <w:t>начинается с верхней левой клетки (северо-западный угол таблицы). Из значений запасов и запросов, ей соответствующих (</w:t>
      </w:r>
      <w:r w:rsidRPr="002139BF">
        <w:rPr>
          <w:i/>
          <w:lang w:val="en-US"/>
        </w:rPr>
        <w:t>A</w:t>
      </w:r>
      <w:r w:rsidRPr="002139BF">
        <w:rPr>
          <w:i/>
          <w:vertAlign w:val="subscript"/>
        </w:rPr>
        <w:t>1</w:t>
      </w:r>
      <w:r w:rsidRPr="002139BF">
        <w:t xml:space="preserve"> и </w:t>
      </w:r>
      <w:r w:rsidRPr="002139BF">
        <w:rPr>
          <w:i/>
          <w:lang w:val="en-US"/>
        </w:rPr>
        <w:t>B</w:t>
      </w:r>
      <w:r w:rsidRPr="002139BF">
        <w:rPr>
          <w:i/>
          <w:vertAlign w:val="subscript"/>
        </w:rPr>
        <w:t>1</w:t>
      </w:r>
      <w:r w:rsidRPr="002139BF">
        <w:rPr>
          <w:i/>
        </w:rPr>
        <w:t>)</w:t>
      </w:r>
      <w:r w:rsidRPr="002139BF">
        <w:t xml:space="preserve"> выбираем минимальное – это и будет объем перевозок </w:t>
      </w:r>
      <w:r w:rsidRPr="002139BF">
        <w:rPr>
          <w:i/>
          <w:lang w:val="en-US"/>
        </w:rPr>
        <w:t>x</w:t>
      </w:r>
      <w:r w:rsidRPr="002139BF">
        <w:rPr>
          <w:i/>
          <w:vertAlign w:val="subscript"/>
        </w:rPr>
        <w:t>11</w:t>
      </w:r>
      <w:r w:rsidRPr="002139BF">
        <w:t>. При этом либо удовлетворены все запросы (и тогда из рассмотрения исключается потребитель, при этом в таблице в оставшихся ячейках соответствующего столбца ставятся прочерки, а объем запасов в соответствующей строке уменьшается на это значение), либо вывезены все запасы (из рассмотрения исключается поставщик, прочерки ставятся в строке и уменьшается объем запросов).</w:t>
      </w:r>
    </w:p>
    <w:tbl>
      <w:tblPr>
        <w:tblW w:w="0" w:type="auto"/>
        <w:tblLook w:val="04A0"/>
      </w:tblPr>
      <w:tblGrid>
        <w:gridCol w:w="3183"/>
        <w:gridCol w:w="2170"/>
        <w:gridCol w:w="4217"/>
      </w:tblGrid>
      <w:tr w:rsidR="00DA5F2D" w:rsidRPr="002139BF" w:rsidTr="00425544">
        <w:tc>
          <w:tcPr>
            <w:tcW w:w="5353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25"/>
              <w:gridCol w:w="560"/>
              <w:gridCol w:w="681"/>
              <w:gridCol w:w="611"/>
              <w:gridCol w:w="611"/>
            </w:tblGrid>
            <w:tr w:rsidR="00DA5F2D" w:rsidRPr="002139BF" w:rsidTr="00425544">
              <w:trPr>
                <w:trHeight w:val="523"/>
              </w:trPr>
              <w:tc>
                <w:tcPr>
                  <w:tcW w:w="625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br w:type="page"/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56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68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61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61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2</w:t>
            </w:r>
          </w:p>
          <w:p w:rsidR="00DA5F2D" w:rsidRPr="002139BF" w:rsidRDefault="00DA5F2D" w:rsidP="00425544">
            <w:pPr>
              <w:jc w:val="both"/>
            </w:pPr>
          </w:p>
        </w:tc>
        <w:tc>
          <w:tcPr>
            <w:tcW w:w="421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9"/>
              <w:gridCol w:w="498"/>
              <w:gridCol w:w="610"/>
              <w:gridCol w:w="576"/>
              <w:gridCol w:w="576"/>
            </w:tblGrid>
            <w:tr w:rsidR="00DA5F2D" w:rsidRPr="002139BF" w:rsidTr="00425544">
              <w:trPr>
                <w:trHeight w:val="523"/>
              </w:trPr>
              <w:tc>
                <w:tcPr>
                  <w:tcW w:w="579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49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61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57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57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3 </w:t>
            </w:r>
          </w:p>
        </w:tc>
      </w:tr>
      <w:tr w:rsidR="00DA5F2D" w:rsidRPr="002139BF" w:rsidTr="00425544">
        <w:tc>
          <w:tcPr>
            <w:tcW w:w="5353" w:type="dxa"/>
            <w:gridSpan w:val="2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25"/>
              <w:gridCol w:w="560"/>
              <w:gridCol w:w="681"/>
              <w:gridCol w:w="611"/>
              <w:gridCol w:w="611"/>
            </w:tblGrid>
            <w:tr w:rsidR="00DA5F2D" w:rsidRPr="002139BF" w:rsidTr="00425544">
              <w:trPr>
                <w:trHeight w:val="523"/>
              </w:trPr>
              <w:tc>
                <w:tcPr>
                  <w:tcW w:w="625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56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68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61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61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625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56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8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1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4</w:t>
            </w:r>
          </w:p>
          <w:p w:rsidR="00DA5F2D" w:rsidRDefault="00DA5F2D" w:rsidP="00425544">
            <w:pPr>
              <w:jc w:val="center"/>
            </w:pPr>
          </w:p>
          <w:p w:rsidR="00DA5F2D" w:rsidRDefault="00DA5F2D" w:rsidP="00425544">
            <w:pPr>
              <w:jc w:val="center"/>
            </w:pPr>
          </w:p>
          <w:p w:rsidR="00DA5F2D" w:rsidRPr="002139BF" w:rsidRDefault="00DA5F2D" w:rsidP="00425544">
            <w:pPr>
              <w:jc w:val="center"/>
            </w:pPr>
          </w:p>
        </w:tc>
        <w:tc>
          <w:tcPr>
            <w:tcW w:w="421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79"/>
              <w:gridCol w:w="498"/>
              <w:gridCol w:w="610"/>
              <w:gridCol w:w="576"/>
              <w:gridCol w:w="576"/>
            </w:tblGrid>
            <w:tr w:rsidR="00DA5F2D" w:rsidRPr="002139BF" w:rsidTr="00425544">
              <w:trPr>
                <w:trHeight w:val="523"/>
              </w:trPr>
              <w:tc>
                <w:tcPr>
                  <w:tcW w:w="579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49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61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57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57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57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49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61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5 </w:t>
            </w:r>
          </w:p>
        </w:tc>
      </w:tr>
      <w:tr w:rsidR="00DA5F2D" w:rsidRPr="002139BF" w:rsidTr="00425544">
        <w:tblPrEx>
          <w:tblLook w:val="01E0"/>
        </w:tblPrEx>
        <w:tc>
          <w:tcPr>
            <w:tcW w:w="318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29"/>
              <w:gridCol w:w="562"/>
              <w:gridCol w:w="576"/>
              <w:gridCol w:w="614"/>
              <w:gridCol w:w="576"/>
            </w:tblGrid>
            <w:tr w:rsidR="00DA5F2D" w:rsidRPr="002139BF" w:rsidTr="00425544">
              <w:trPr>
                <w:trHeight w:val="523"/>
                <w:jc w:val="center"/>
              </w:trPr>
              <w:tc>
                <w:tcPr>
                  <w:tcW w:w="633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lastRenderedPageBreak/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56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56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61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56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  <w:jc w:val="center"/>
              </w:trPr>
              <w:tc>
                <w:tcPr>
                  <w:tcW w:w="633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617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  <w:jc w:val="center"/>
              </w:trPr>
              <w:tc>
                <w:tcPr>
                  <w:tcW w:w="633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617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  <w:jc w:val="center"/>
              </w:trPr>
              <w:tc>
                <w:tcPr>
                  <w:tcW w:w="633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617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6</w:t>
            </w:r>
          </w:p>
        </w:tc>
        <w:tc>
          <w:tcPr>
            <w:tcW w:w="6387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32"/>
              <w:gridCol w:w="570"/>
              <w:gridCol w:w="576"/>
              <w:gridCol w:w="618"/>
              <w:gridCol w:w="576"/>
            </w:tblGrid>
            <w:tr w:rsidR="00DA5F2D" w:rsidRPr="002139BF" w:rsidTr="00425544">
              <w:trPr>
                <w:trHeight w:val="523"/>
                <w:jc w:val="center"/>
              </w:trPr>
              <w:tc>
                <w:tcPr>
                  <w:tcW w:w="632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570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56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61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56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  <w:jc w:val="center"/>
              </w:trPr>
              <w:tc>
                <w:tcPr>
                  <w:tcW w:w="632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61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  <w:jc w:val="center"/>
              </w:trPr>
              <w:tc>
                <w:tcPr>
                  <w:tcW w:w="632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90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61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  <w:jc w:val="center"/>
              </w:trPr>
              <w:tc>
                <w:tcPr>
                  <w:tcW w:w="632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570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61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6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>
              <w:rPr>
                <w:b/>
              </w:rPr>
              <w:t xml:space="preserve">                           </w:t>
            </w:r>
            <w:r w:rsidRPr="002139BF">
              <w:rPr>
                <w:b/>
              </w:rPr>
              <w:t>Таблица 7</w:t>
            </w:r>
          </w:p>
        </w:tc>
      </w:tr>
    </w:tbl>
    <w:p w:rsidR="00DA5F2D" w:rsidRPr="002139BF" w:rsidRDefault="00DA5F2D" w:rsidP="00DA5F2D">
      <w:pPr>
        <w:spacing w:before="120"/>
        <w:ind w:firstLine="567"/>
        <w:jc w:val="both"/>
      </w:pPr>
      <w:r w:rsidRPr="002139BF">
        <w:rPr>
          <w:u w:val="single"/>
        </w:rPr>
        <w:t xml:space="preserve">В случае, когда </w:t>
      </w:r>
      <w:r w:rsidRPr="002139BF">
        <w:rPr>
          <w:i/>
          <w:u w:val="single"/>
          <w:lang w:val="en-US"/>
        </w:rPr>
        <w:t>A</w:t>
      </w:r>
      <w:r w:rsidRPr="002139BF">
        <w:rPr>
          <w:i/>
          <w:u w:val="single"/>
          <w:vertAlign w:val="subscript"/>
        </w:rPr>
        <w:t>1</w:t>
      </w:r>
      <w:r w:rsidRPr="002139BF">
        <w:rPr>
          <w:u w:val="single"/>
        </w:rPr>
        <w:t>=</w:t>
      </w:r>
      <w:r w:rsidRPr="002139BF">
        <w:rPr>
          <w:i/>
          <w:u w:val="single"/>
          <w:lang w:val="en-US"/>
        </w:rPr>
        <w:t>B</w:t>
      </w:r>
      <w:r w:rsidRPr="002139BF">
        <w:rPr>
          <w:i/>
          <w:u w:val="single"/>
          <w:vertAlign w:val="subscript"/>
        </w:rPr>
        <w:t>1</w:t>
      </w:r>
      <w:r w:rsidRPr="002139BF">
        <w:rPr>
          <w:u w:val="single"/>
        </w:rPr>
        <w:t>, вычеркивается либо строка, либо столбец (но не строка и столбец одновременно!</w:t>
      </w:r>
      <w:r w:rsidRPr="002139BF">
        <w:rPr>
          <w:i/>
          <w:u w:val="single"/>
        </w:rPr>
        <w:t>)</w:t>
      </w:r>
      <w:r w:rsidRPr="002139BF">
        <w:t xml:space="preserve"> Далее действия повторяются со следующей ячейкой, которая оказалась верхней левой – и так до момента, пока не окажется, что все запасы вывезены, а все запросы удовлетворены. При этом клетки, в которые попали значения </w:t>
      </w:r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ij</w:t>
      </w:r>
      <w:r w:rsidRPr="002139BF">
        <w:rPr>
          <w:i/>
          <w:vertAlign w:val="subscript"/>
        </w:rPr>
        <w:t>,</w:t>
      </w:r>
      <w:r w:rsidRPr="002139BF">
        <w:rPr>
          <w:i/>
        </w:rPr>
        <w:t xml:space="preserve">, </w:t>
      </w:r>
      <w:r w:rsidRPr="002139BF">
        <w:t xml:space="preserve">называются </w:t>
      </w:r>
      <w:r w:rsidRPr="002139BF">
        <w:rPr>
          <w:i/>
        </w:rPr>
        <w:t>занятыми.</w:t>
      </w:r>
      <w:r w:rsidRPr="002139BF">
        <w:t xml:space="preserve"> </w:t>
      </w:r>
    </w:p>
    <w:p w:rsidR="00DA5F2D" w:rsidRPr="002139BF" w:rsidRDefault="00DA5F2D" w:rsidP="00DA5F2D">
      <w:pPr>
        <w:spacing w:before="120"/>
        <w:ind w:firstLine="567"/>
        <w:jc w:val="both"/>
        <w:rPr>
          <w:u w:val="single"/>
        </w:rPr>
      </w:pPr>
      <w:r w:rsidRPr="002139BF">
        <w:rPr>
          <w:b/>
          <w:i/>
        </w:rPr>
        <w:t>Внимание!</w:t>
      </w:r>
      <w:r w:rsidRPr="002139BF">
        <w:rPr>
          <w:i/>
        </w:rPr>
        <w:t xml:space="preserve"> </w:t>
      </w:r>
      <w:r w:rsidRPr="002139BF">
        <w:t xml:space="preserve">Во избежание ошибок необходимо убедиться в том, что число занятых клеток равно  </w:t>
      </w:r>
      <w:r w:rsidRPr="002139BF">
        <w:rPr>
          <w:i/>
          <w:lang w:val="en-US"/>
        </w:rPr>
        <w:t>M</w:t>
      </w:r>
      <w:r w:rsidRPr="002139BF">
        <w:rPr>
          <w:i/>
        </w:rPr>
        <w:t>+</w:t>
      </w:r>
      <w:r w:rsidRPr="002139BF">
        <w:rPr>
          <w:i/>
          <w:lang w:val="en-US"/>
        </w:rPr>
        <w:t>N</w:t>
      </w:r>
      <w:r w:rsidRPr="002139BF">
        <w:rPr>
          <w:i/>
        </w:rPr>
        <w:t xml:space="preserve">-1; </w:t>
      </w:r>
      <w:r w:rsidRPr="002139BF">
        <w:t xml:space="preserve">в противном случае построенное начальное решение не будет опорным. При этом необходимо помнить, что, в силу сформулированного правила выбора объема перевозок,  </w:t>
      </w:r>
      <w:r w:rsidRPr="002139BF">
        <w:rPr>
          <w:u w:val="single"/>
        </w:rPr>
        <w:t>в занятых клетках могут оказаться значения, равные нулю!</w:t>
      </w:r>
    </w:p>
    <w:p w:rsidR="00DA5F2D" w:rsidRPr="002139BF" w:rsidRDefault="00DA5F2D" w:rsidP="00DA5F2D">
      <w:pPr>
        <w:spacing w:before="120" w:after="120"/>
        <w:ind w:firstLine="567"/>
        <w:jc w:val="both"/>
      </w:pPr>
      <w:r w:rsidRPr="002139BF">
        <w:rPr>
          <w:b/>
        </w:rPr>
        <w:t>Пример 2.</w:t>
      </w:r>
      <w:r w:rsidRPr="002139BF">
        <w:t xml:space="preserve"> В таблицах 2-7 приводится пошаговое построение методом северо-западного угла начального опорного решения для закрытой задачи из примера 5.1; объемы перевозок внесены в таблицы жирным курсивным шрифтом.</w:t>
      </w:r>
    </w:p>
    <w:p w:rsidR="00DA5F2D" w:rsidRPr="002139BF" w:rsidRDefault="00DA5F2D" w:rsidP="00DA5F2D">
      <w:pPr>
        <w:spacing w:before="120"/>
        <w:ind w:firstLine="567"/>
        <w:jc w:val="both"/>
      </w:pPr>
      <w:r w:rsidRPr="002139BF">
        <w:rPr>
          <w:i/>
        </w:rPr>
        <w:t>Метод минимальной стоимости</w:t>
      </w:r>
      <w:r w:rsidRPr="002139BF">
        <w:t xml:space="preserve">. Основная идея этого подхода - последовательная расстановка объемов перевозок в клетки с наименьшей стоимостью среди незаполненных. В случае, когда есть несколько клеток с одинаковой стоимостью, первой рассматривается та, в которую можно записать наибольший объем перевозок. Правило выбора значения из соответствующих запаса и запроса сохраняется, как сохраняется и обязательное количество занятых строк, и возможность появления в занятой клетке нулевого значения. </w:t>
      </w:r>
    </w:p>
    <w:p w:rsidR="00DA5F2D" w:rsidRPr="002139BF" w:rsidRDefault="00DA5F2D" w:rsidP="00DA5F2D">
      <w:pPr>
        <w:spacing w:before="80"/>
        <w:ind w:firstLine="567"/>
        <w:jc w:val="both"/>
      </w:pPr>
      <w:r w:rsidRPr="002139BF">
        <w:rPr>
          <w:b/>
        </w:rPr>
        <w:t>Пример 3.</w:t>
      </w:r>
      <w:r w:rsidRPr="002139BF">
        <w:t xml:space="preserve"> В таблицах 8-13 приводится пошаговое построение начального опорного решения методом минимальной стоимости для закрытой задачи из примера 1. Обратите внимание, что первый выбор сделать легко, а в таблице 8 видно, что в ячейках (2;3) и (1;3) одинаковая стоимость затрат (равная 2). Поскольку в ячейку (2;3) можно записать объем перевозок, равный 70, а в ячейку (1;3) – равный 30, выбираем ячейку с большим объемом, т.е. (2;3) – см. таблицу 9.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В итоге, как и положено, построенному начальному опорному решению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2</w:t>
      </w:r>
      <w:r w:rsidRPr="002139BF">
        <w:rPr>
          <w:bCs/>
        </w:rPr>
        <w:t xml:space="preserve"> соответствуют 6 занятых клеток. При этом значение целевой функции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position w:val="-10"/>
        </w:rPr>
        <w:object w:dxaOrig="5080" w:dyaOrig="300">
          <v:shape id="_x0000_i1029" type="#_x0000_t75" style="width:254.6pt;height:16.15pt" o:ole="">
            <v:imagedata r:id="rId15" o:title=""/>
          </v:shape>
          <o:OLEObject Type="Embed" ProgID="Equation.3" ShapeID="_x0000_i1029" DrawAspect="Content" ObjectID="_1554495927" r:id="rId16"/>
        </w:object>
      </w:r>
      <w:r w:rsidRPr="002139BF">
        <w:t xml:space="preserve"> </w:t>
      </w:r>
      <w:r w:rsidRPr="002139BF">
        <w:rPr>
          <w:bCs/>
        </w:rPr>
        <w:t xml:space="preserve">меньше, чем найденное в примере 2, т.е. решение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2</w:t>
      </w:r>
      <w:r w:rsidRPr="002139BF">
        <w:rPr>
          <w:bCs/>
          <w:i/>
        </w:rPr>
        <w:t xml:space="preserve"> </w:t>
      </w:r>
      <w:r w:rsidRPr="002139BF">
        <w:rPr>
          <w:bCs/>
        </w:rPr>
        <w:t xml:space="preserve">ближе к </w:t>
      </w:r>
      <w:proofErr w:type="gramStart"/>
      <w:r w:rsidRPr="002139BF">
        <w:rPr>
          <w:bCs/>
        </w:rPr>
        <w:t>оптимальному</w:t>
      </w:r>
      <w:proofErr w:type="gramEnd"/>
      <w:r w:rsidRPr="002139BF">
        <w:rPr>
          <w:bCs/>
        </w:rPr>
        <w:t>.</w:t>
      </w:r>
    </w:p>
    <w:tbl>
      <w:tblPr>
        <w:tblW w:w="0" w:type="auto"/>
        <w:tblLook w:val="04A0"/>
      </w:tblPr>
      <w:tblGrid>
        <w:gridCol w:w="5353"/>
        <w:gridCol w:w="4217"/>
      </w:tblGrid>
      <w:tr w:rsidR="00DA5F2D" w:rsidRPr="002139BF" w:rsidTr="00425544">
        <w:tc>
          <w:tcPr>
            <w:tcW w:w="5353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8</w:t>
            </w:r>
          </w:p>
        </w:tc>
        <w:tc>
          <w:tcPr>
            <w:tcW w:w="4217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9 </w:t>
            </w:r>
          </w:p>
        </w:tc>
      </w:tr>
    </w:tbl>
    <w:p w:rsidR="00DA5F2D" w:rsidRPr="002139BF" w:rsidRDefault="00DA5F2D" w:rsidP="00DA5F2D">
      <w:pPr>
        <w:jc w:val="both"/>
      </w:pPr>
    </w:p>
    <w:tbl>
      <w:tblPr>
        <w:tblW w:w="0" w:type="auto"/>
        <w:tblLook w:val="04A0"/>
      </w:tblPr>
      <w:tblGrid>
        <w:gridCol w:w="5353"/>
        <w:gridCol w:w="4217"/>
      </w:tblGrid>
      <w:tr w:rsidR="00DA5F2D" w:rsidRPr="002139BF" w:rsidTr="00425544">
        <w:tc>
          <w:tcPr>
            <w:tcW w:w="53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lastRenderedPageBreak/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10</w:t>
            </w:r>
          </w:p>
        </w:tc>
        <w:tc>
          <w:tcPr>
            <w:tcW w:w="421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11 </w:t>
            </w:r>
          </w:p>
        </w:tc>
      </w:tr>
    </w:tbl>
    <w:p w:rsidR="00DA5F2D" w:rsidRPr="002139BF" w:rsidRDefault="00DA5F2D" w:rsidP="00DA5F2D">
      <w:pPr>
        <w:jc w:val="both"/>
      </w:pPr>
    </w:p>
    <w:tbl>
      <w:tblPr>
        <w:tblW w:w="0" w:type="auto"/>
        <w:tblLook w:val="04A0"/>
      </w:tblPr>
      <w:tblGrid>
        <w:gridCol w:w="5353"/>
        <w:gridCol w:w="4217"/>
      </w:tblGrid>
      <w:tr w:rsidR="00DA5F2D" w:rsidRPr="002139BF" w:rsidTr="00425544">
        <w:tc>
          <w:tcPr>
            <w:tcW w:w="53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12</w:t>
            </w:r>
          </w:p>
        </w:tc>
        <w:tc>
          <w:tcPr>
            <w:tcW w:w="421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13 </w:t>
            </w:r>
          </w:p>
        </w:tc>
      </w:tr>
    </w:tbl>
    <w:p w:rsidR="00DA5F2D" w:rsidRPr="002139BF" w:rsidRDefault="00DA5F2D" w:rsidP="00DA5F2D">
      <w:pPr>
        <w:pStyle w:val="style1"/>
        <w:spacing w:before="120" w:beforeAutospacing="0" w:after="0" w:afterAutospacing="0"/>
        <w:ind w:firstLine="567"/>
        <w:jc w:val="both"/>
        <w:rPr>
          <w:bCs/>
          <w:i/>
        </w:rPr>
      </w:pPr>
    </w:p>
    <w:p w:rsidR="00DA5F2D" w:rsidRPr="002139BF" w:rsidRDefault="00DA5F2D" w:rsidP="00DA5F2D">
      <w:pPr>
        <w:pStyle w:val="style1"/>
        <w:spacing w:before="120" w:beforeAutospacing="0" w:after="0" w:afterAutospacing="0"/>
        <w:ind w:firstLine="567"/>
        <w:jc w:val="both"/>
      </w:pPr>
      <w:r w:rsidRPr="002139BF">
        <w:rPr>
          <w:bCs/>
          <w:i/>
        </w:rPr>
        <w:t>Метод Фогеля.</w:t>
      </w:r>
      <w:r w:rsidRPr="002139BF">
        <w:rPr>
          <w:b/>
          <w:bCs/>
        </w:rPr>
        <w:t xml:space="preserve"> </w:t>
      </w:r>
      <w:r w:rsidRPr="002139BF">
        <w:rPr>
          <w:bCs/>
        </w:rPr>
        <w:t>С</w:t>
      </w:r>
      <w:r w:rsidRPr="002139BF">
        <w:t>уть метода состоит в следующем: по каждой строке и каждому столбцу определяется и записывается разность между двумя наименьшими тарифами. Из этих разностей выбирается и выделяется наибольшая.</w:t>
      </w:r>
    </w:p>
    <w:p w:rsidR="00DA5F2D" w:rsidRPr="002139BF" w:rsidRDefault="00DA5F2D" w:rsidP="00DA5F2D">
      <w:pPr>
        <w:pStyle w:val="style1"/>
        <w:spacing w:before="0" w:beforeAutospacing="0" w:after="0" w:afterAutospacing="0"/>
        <w:ind w:firstLine="567"/>
        <w:jc w:val="both"/>
      </w:pPr>
      <w:r w:rsidRPr="002139BF">
        <w:t>В строке или столбце, где имеется наибольшая разность, заносится в клетку с минимальным тарифом максимально возможная поставка. После этого записывается остаток груза по строкам и столбцам. В строках и столбцах с нулевыми остатками груза прочеркиваются все незанятые клетки. Занятые и прочеркнутые клетки не учитываются на следующих этапах. Все делается в одной таблице.</w:t>
      </w:r>
    </w:p>
    <w:p w:rsidR="00DA5F2D" w:rsidRPr="002139BF" w:rsidRDefault="00DA5F2D" w:rsidP="00DA5F2D">
      <w:pPr>
        <w:pStyle w:val="style1"/>
        <w:spacing w:before="0" w:beforeAutospacing="0" w:after="0" w:afterAutospacing="0"/>
        <w:ind w:firstLine="567"/>
        <w:jc w:val="both"/>
      </w:pPr>
      <w:r w:rsidRPr="002139BF">
        <w:t>Полученный план близок к оптимальному (обычно - оптимальный). Метод Фогеля применяется для получения плана, приближенного к оптимальному и используется при решении задач вручную, когда число поставщиков и потребителей незначительно.</w:t>
      </w:r>
    </w:p>
    <w:p w:rsidR="00DA5F2D" w:rsidRPr="002139BF" w:rsidRDefault="00DA5F2D" w:rsidP="00DA5F2D">
      <w:pPr>
        <w:pStyle w:val="style1"/>
        <w:spacing w:before="0" w:beforeAutospacing="0" w:after="0" w:afterAutospacing="0"/>
        <w:ind w:firstLine="567"/>
        <w:jc w:val="both"/>
      </w:pPr>
    </w:p>
    <w:p w:rsidR="00DA5F2D" w:rsidRPr="002139BF" w:rsidRDefault="00DA5F2D" w:rsidP="00DA5F2D">
      <w:pPr>
        <w:pStyle w:val="style1"/>
        <w:spacing w:before="120" w:beforeAutospacing="0" w:after="120" w:afterAutospacing="0"/>
        <w:ind w:firstLine="567"/>
        <w:jc w:val="both"/>
      </w:pPr>
      <w:r w:rsidRPr="002139BF">
        <w:rPr>
          <w:b/>
          <w:bCs/>
        </w:rPr>
        <w:t xml:space="preserve">Пример 4. </w:t>
      </w:r>
      <w:r w:rsidRPr="002139BF">
        <w:t>В таблицах 14-16 приводится пошаговое построение начального опорного решения методом Фогеля для закрытой задачи из примера 1.</w:t>
      </w:r>
    </w:p>
    <w:tbl>
      <w:tblPr>
        <w:tblW w:w="0" w:type="auto"/>
        <w:tblLook w:val="01E0"/>
      </w:tblPr>
      <w:tblGrid>
        <w:gridCol w:w="6367"/>
      </w:tblGrid>
      <w:tr w:rsidR="00DA5F2D" w:rsidRPr="002139BF" w:rsidTr="00425544">
        <w:tc>
          <w:tcPr>
            <w:tcW w:w="636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06"/>
              <w:gridCol w:w="565"/>
              <w:gridCol w:w="708"/>
              <w:gridCol w:w="851"/>
              <w:gridCol w:w="709"/>
              <w:gridCol w:w="708"/>
              <w:gridCol w:w="1313"/>
            </w:tblGrid>
            <w:tr w:rsidR="00DA5F2D" w:rsidRPr="002139BF" w:rsidTr="00425544">
              <w:trPr>
                <w:trHeight w:val="260"/>
              </w:trPr>
              <w:tc>
                <w:tcPr>
                  <w:tcW w:w="980" w:type="dxa"/>
                  <w:gridSpan w:val="2"/>
                  <w:vMerge w:val="restart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120, 0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  <w:tc>
                <w:tcPr>
                  <w:tcW w:w="1039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Расчетный ход</w:t>
                  </w:r>
                </w:p>
              </w:tc>
            </w:tr>
            <w:tr w:rsidR="00DA5F2D" w:rsidRPr="002139BF" w:rsidTr="00425544">
              <w:trPr>
                <w:trHeight w:val="260"/>
              </w:trPr>
              <w:tc>
                <w:tcPr>
                  <w:tcW w:w="980" w:type="dxa"/>
                  <w:gridSpan w:val="2"/>
                  <w:vMerge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9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1039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10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190, 70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10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10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cantSplit/>
                <w:trHeight w:val="1185"/>
              </w:trPr>
              <w:tc>
                <w:tcPr>
                  <w:tcW w:w="473" w:type="dxa"/>
                  <w:shd w:val="clear" w:color="auto" w:fill="EEECE1"/>
                  <w:textDirection w:val="btLr"/>
                  <w:vAlign w:val="center"/>
                </w:tcPr>
                <w:p w:rsidR="00DA5F2D" w:rsidRPr="002139BF" w:rsidRDefault="00DA5F2D" w:rsidP="00425544">
                  <w:pPr>
                    <w:ind w:left="113" w:right="113"/>
                    <w:jc w:val="both"/>
                  </w:pPr>
                  <w:r w:rsidRPr="002139BF">
                    <w:t>Расчетный ход</w:t>
                  </w: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</w:tc>
              <w:tc>
                <w:tcPr>
                  <w:tcW w:w="70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5</w:t>
                  </w:r>
                </w:p>
              </w:tc>
              <w:tc>
                <w:tcPr>
                  <w:tcW w:w="70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1039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14</w:t>
            </w:r>
          </w:p>
        </w:tc>
      </w:tr>
    </w:tbl>
    <w:p w:rsidR="00DA5F2D" w:rsidRPr="002139BF" w:rsidRDefault="00DA5F2D" w:rsidP="00DA5F2D">
      <w:pPr>
        <w:jc w:val="both"/>
      </w:pPr>
    </w:p>
    <w:tbl>
      <w:tblPr>
        <w:tblW w:w="0" w:type="auto"/>
        <w:tblLook w:val="01E0"/>
      </w:tblPr>
      <w:tblGrid>
        <w:gridCol w:w="6367"/>
      </w:tblGrid>
      <w:tr w:rsidR="00DA5F2D" w:rsidRPr="002139BF" w:rsidTr="00425544">
        <w:tc>
          <w:tcPr>
            <w:tcW w:w="636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06"/>
              <w:gridCol w:w="565"/>
              <w:gridCol w:w="708"/>
              <w:gridCol w:w="851"/>
              <w:gridCol w:w="709"/>
              <w:gridCol w:w="708"/>
              <w:gridCol w:w="708"/>
              <w:gridCol w:w="708"/>
            </w:tblGrid>
            <w:tr w:rsidR="00DA5F2D" w:rsidRPr="002139BF" w:rsidTr="00425544">
              <w:trPr>
                <w:trHeight w:val="260"/>
              </w:trPr>
              <w:tc>
                <w:tcPr>
                  <w:tcW w:w="980" w:type="dxa"/>
                  <w:gridSpan w:val="2"/>
                  <w:vMerge w:val="restart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lastRenderedPageBreak/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  <w:tc>
                <w:tcPr>
                  <w:tcW w:w="1416" w:type="dxa"/>
                  <w:gridSpan w:val="2"/>
                  <w:shd w:val="clear" w:color="auto" w:fill="EEECE1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Расчетные ходы</w:t>
                  </w:r>
                </w:p>
              </w:tc>
            </w:tr>
            <w:tr w:rsidR="00DA5F2D" w:rsidRPr="002139BF" w:rsidTr="00425544">
              <w:trPr>
                <w:trHeight w:val="260"/>
              </w:trPr>
              <w:tc>
                <w:tcPr>
                  <w:tcW w:w="980" w:type="dxa"/>
                  <w:gridSpan w:val="2"/>
                  <w:vMerge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9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</w:tc>
              <w:tc>
                <w:tcPr>
                  <w:tcW w:w="708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№2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190, 70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980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473" w:type="dxa"/>
                  <w:vMerge w:val="restart"/>
                  <w:shd w:val="clear" w:color="auto" w:fill="EEECE1"/>
                  <w:textDirection w:val="btLr"/>
                  <w:vAlign w:val="center"/>
                </w:tcPr>
                <w:p w:rsidR="00DA5F2D" w:rsidRPr="002139BF" w:rsidRDefault="00DA5F2D" w:rsidP="00425544">
                  <w:pPr>
                    <w:ind w:left="113" w:right="113"/>
                    <w:jc w:val="center"/>
                  </w:pPr>
                  <w:r w:rsidRPr="002139BF">
                    <w:t>Расчетные ходы</w:t>
                  </w: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473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  <w:bdr w:val="single" w:sz="4" w:space="0" w:color="auto"/>
                    </w:rPr>
                  </w:pP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15</w:t>
            </w:r>
          </w:p>
        </w:tc>
      </w:tr>
    </w:tbl>
    <w:p w:rsidR="00DA5F2D" w:rsidRPr="002139BF" w:rsidRDefault="00DA5F2D" w:rsidP="00DA5F2D">
      <w:pPr>
        <w:jc w:val="both"/>
      </w:pPr>
    </w:p>
    <w:tbl>
      <w:tblPr>
        <w:tblW w:w="0" w:type="auto"/>
        <w:tblLook w:val="01E0"/>
      </w:tblPr>
      <w:tblGrid>
        <w:gridCol w:w="6367"/>
      </w:tblGrid>
      <w:tr w:rsidR="00DA5F2D" w:rsidRPr="002139BF" w:rsidTr="00425544">
        <w:tc>
          <w:tcPr>
            <w:tcW w:w="636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06"/>
              <w:gridCol w:w="565"/>
              <w:gridCol w:w="700"/>
              <w:gridCol w:w="845"/>
              <w:gridCol w:w="707"/>
              <w:gridCol w:w="706"/>
              <w:gridCol w:w="704"/>
              <w:gridCol w:w="704"/>
              <w:gridCol w:w="704"/>
            </w:tblGrid>
            <w:tr w:rsidR="00DA5F2D" w:rsidRPr="002139BF" w:rsidTr="00425544">
              <w:trPr>
                <w:trHeight w:val="345"/>
              </w:trPr>
              <w:tc>
                <w:tcPr>
                  <w:tcW w:w="1014" w:type="dxa"/>
                  <w:gridSpan w:val="2"/>
                  <w:vMerge w:val="restart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120,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150,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708" w:type="dxa"/>
                  <w:vMerge w:val="restart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130,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100</w:t>
                  </w:r>
                </w:p>
              </w:tc>
              <w:tc>
                <w:tcPr>
                  <w:tcW w:w="2124" w:type="dxa"/>
                  <w:gridSpan w:val="3"/>
                  <w:shd w:val="clear" w:color="auto" w:fill="EEECE1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Расчетные ходы</w:t>
                  </w:r>
                </w:p>
              </w:tc>
            </w:tr>
            <w:tr w:rsidR="00DA5F2D" w:rsidRPr="002139BF" w:rsidTr="00425544">
              <w:trPr>
                <w:trHeight w:val="345"/>
              </w:trPr>
              <w:tc>
                <w:tcPr>
                  <w:tcW w:w="1014" w:type="dxa"/>
                  <w:gridSpan w:val="2"/>
                  <w:vMerge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851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9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</w:tc>
              <w:tc>
                <w:tcPr>
                  <w:tcW w:w="708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№2</w:t>
                  </w:r>
                </w:p>
              </w:tc>
              <w:tc>
                <w:tcPr>
                  <w:tcW w:w="708" w:type="dxa"/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№3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1014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30,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r w:rsidRPr="002139BF">
                    <w:t>-</w:t>
                  </w:r>
                </w:p>
                <w:p w:rsidR="00DA5F2D" w:rsidRPr="002139BF" w:rsidRDefault="00DA5F2D" w:rsidP="00425544"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1014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190, 70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  <w:bdr w:val="single" w:sz="4" w:space="0" w:color="auto"/>
                    </w:rPr>
                  </w:pP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1014" w:type="dxa"/>
                  <w:gridSpan w:val="2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507" w:type="dxa"/>
                  <w:vMerge w:val="restart"/>
                  <w:shd w:val="clear" w:color="auto" w:fill="EEECE1"/>
                  <w:textDirection w:val="btLr"/>
                  <w:vAlign w:val="center"/>
                </w:tcPr>
                <w:p w:rsidR="00DA5F2D" w:rsidRPr="002139BF" w:rsidRDefault="00DA5F2D" w:rsidP="00425544">
                  <w:pPr>
                    <w:ind w:left="113" w:right="113"/>
                    <w:jc w:val="both"/>
                  </w:pPr>
                  <w:r w:rsidRPr="002139BF">
                    <w:t>Расчетные ходы</w:t>
                  </w: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№1</w:t>
                  </w:r>
                </w:p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507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  <w:bdr w:val="single" w:sz="4" w:space="0" w:color="auto"/>
                    </w:rPr>
                  </w:pP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507" w:type="dxa"/>
                  <w:vMerge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507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№3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0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  <w:bdr w:val="single" w:sz="4" w:space="0" w:color="auto"/>
                    </w:rPr>
                  </w:pP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</w:rPr>
                    <w:t>1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i/>
                    </w:rPr>
                  </w:pPr>
                  <w:r w:rsidRPr="002139BF">
                    <w:rPr>
                      <w:i/>
                      <w:bdr w:val="single" w:sz="4" w:space="0" w:color="auto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  <w:tc>
                <w:tcPr>
                  <w:tcW w:w="708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16</w:t>
            </w:r>
          </w:p>
        </w:tc>
      </w:tr>
    </w:tbl>
    <w:p w:rsidR="00DA5F2D" w:rsidRPr="002139BF" w:rsidRDefault="00DA5F2D" w:rsidP="00DA5F2D">
      <w:pPr>
        <w:jc w:val="both"/>
      </w:pPr>
    </w:p>
    <w:p w:rsidR="00DA5F2D" w:rsidRPr="002139BF" w:rsidRDefault="00DA5F2D" w:rsidP="00DA5F2D">
      <w:pPr>
        <w:spacing w:before="120"/>
        <w:ind w:firstLine="567"/>
        <w:jc w:val="both"/>
      </w:pPr>
      <w:r w:rsidRPr="002139BF">
        <w:t>В результате хода №2 не оказалось наибольшей разности. Поэтому можно выбрать любую, например, по 2-ой строке. После хода №3 осталась свободной только 3-я строка. Очевидно, что в ячейку (3;1) поместим 70 ед. груза, в ячейку (3;3) – 80 ед., в (3;4) – 100 ед. груза.</w:t>
      </w:r>
    </w:p>
    <w:p w:rsidR="00DA5F2D" w:rsidRPr="002139BF" w:rsidRDefault="00DA5F2D" w:rsidP="00DA5F2D">
      <w:pPr>
        <w:spacing w:before="120"/>
        <w:ind w:firstLine="567"/>
        <w:jc w:val="both"/>
      </w:pPr>
    </w:p>
    <w:p w:rsidR="00DA5F2D" w:rsidRPr="002139BF" w:rsidRDefault="00DA5F2D" w:rsidP="00DA5F2D">
      <w:pPr>
        <w:spacing w:before="120"/>
        <w:ind w:firstLine="567"/>
        <w:jc w:val="both"/>
      </w:pPr>
    </w:p>
    <w:p w:rsidR="00DA5F2D" w:rsidRPr="002139BF" w:rsidRDefault="00DA5F2D" w:rsidP="00DA5F2D">
      <w:pPr>
        <w:spacing w:after="120"/>
        <w:ind w:firstLine="567"/>
        <w:jc w:val="both"/>
      </w:pPr>
      <w:r w:rsidRPr="002139BF">
        <w:t>В итоге получим таб. 17:</w:t>
      </w:r>
    </w:p>
    <w:tbl>
      <w:tblPr>
        <w:tblW w:w="0" w:type="auto"/>
        <w:jc w:val="center"/>
        <w:tblLook w:val="04A0"/>
      </w:tblPr>
      <w:tblGrid>
        <w:gridCol w:w="4074"/>
      </w:tblGrid>
      <w:tr w:rsidR="00DA5F2D" w:rsidRPr="002139BF" w:rsidTr="00425544">
        <w:trPr>
          <w:jc w:val="center"/>
        </w:trPr>
        <w:tc>
          <w:tcPr>
            <w:tcW w:w="4074" w:type="dxa"/>
          </w:tcPr>
          <w:tbl>
            <w:tblPr>
              <w:tblpPr w:leftFromText="180" w:rightFromText="180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  <w:gridCol w:w="708"/>
            </w:tblGrid>
            <w:tr w:rsidR="00DA5F2D" w:rsidRPr="002139BF" w:rsidTr="00425544">
              <w:trPr>
                <w:trHeight w:val="523"/>
                <w:jc w:val="right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120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150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130</w:t>
                  </w:r>
                </w:p>
              </w:tc>
            </w:tr>
            <w:tr w:rsidR="00DA5F2D" w:rsidRPr="002139BF" w:rsidTr="00425544">
              <w:trPr>
                <w:trHeight w:val="545"/>
                <w:jc w:val="right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539"/>
                <w:jc w:val="right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190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561"/>
                <w:jc w:val="right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70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80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7</w:t>
                  </w:r>
                </w:p>
              </w:tc>
            </w:tr>
          </w:tbl>
          <w:p w:rsidR="00DA5F2D" w:rsidRDefault="00DA5F2D" w:rsidP="00425544">
            <w:pPr>
              <w:jc w:val="both"/>
              <w:rPr>
                <w:b/>
              </w:rPr>
            </w:pPr>
            <w:r>
              <w:rPr>
                <w:b/>
              </w:rPr>
              <w:t xml:space="preserve">   </w:t>
            </w:r>
            <w:r w:rsidRPr="002139BF">
              <w:rPr>
                <w:b/>
              </w:rPr>
              <w:t>Таблица</w:t>
            </w:r>
            <w:r>
              <w:rPr>
                <w:b/>
              </w:rPr>
              <w:t xml:space="preserve"> </w:t>
            </w:r>
            <w:r w:rsidRPr="002139BF">
              <w:rPr>
                <w:b/>
              </w:rPr>
              <w:t>17</w:t>
            </w:r>
          </w:p>
          <w:p w:rsidR="00DA5F2D" w:rsidRPr="002139BF" w:rsidRDefault="00DA5F2D" w:rsidP="00425544">
            <w:pPr>
              <w:jc w:val="both"/>
            </w:pPr>
          </w:p>
        </w:tc>
      </w:tr>
    </w:tbl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Cs/>
        </w:rPr>
        <w:lastRenderedPageBreak/>
        <w:t>При этом значение целевой функции</w:t>
      </w:r>
    </w:p>
    <w:p w:rsidR="00DA5F2D" w:rsidRPr="002139BF" w:rsidRDefault="00DA5F2D" w:rsidP="00DA5F2D">
      <w:pPr>
        <w:spacing w:before="120"/>
        <w:ind w:firstLine="567"/>
        <w:jc w:val="both"/>
      </w:pPr>
      <w:r w:rsidRPr="002139BF">
        <w:rPr>
          <w:position w:val="-10"/>
        </w:rPr>
        <w:object w:dxaOrig="5179" w:dyaOrig="300">
          <v:shape id="_x0000_i1030" type="#_x0000_t75" style="width:258.6pt;height:16.15pt" o:ole="">
            <v:imagedata r:id="rId17" o:title=""/>
          </v:shape>
          <o:OLEObject Type="Embed" ProgID="Equation.3" ShapeID="_x0000_i1030" DrawAspect="Content" ObjectID="_1554495928" r:id="rId18"/>
        </w:object>
      </w:r>
      <w:r w:rsidRPr="002139BF">
        <w:t xml:space="preserve"> </w:t>
      </w:r>
      <w:r w:rsidRPr="002139BF">
        <w:rPr>
          <w:bCs/>
        </w:rPr>
        <w:t xml:space="preserve">меньше, чем найденное в примерах 5.1 и 5.2, т.е. решение </w:t>
      </w:r>
      <w:r w:rsidRPr="002139BF">
        <w:rPr>
          <w:position w:val="-10"/>
        </w:rPr>
        <w:object w:dxaOrig="300" w:dyaOrig="300">
          <v:shape id="_x0000_i1031" type="#_x0000_t75" style="width:16.15pt;height:16.15pt" o:ole="">
            <v:imagedata r:id="rId19" o:title=""/>
          </v:shape>
          <o:OLEObject Type="Embed" ProgID="Equation.3" ShapeID="_x0000_i1031" DrawAspect="Content" ObjectID="_1554495929" r:id="rId20"/>
        </w:object>
      </w:r>
      <w:r w:rsidRPr="002139BF">
        <w:rPr>
          <w:bCs/>
          <w:i/>
        </w:rPr>
        <w:t xml:space="preserve"> </w:t>
      </w:r>
      <w:r w:rsidRPr="002139BF">
        <w:rPr>
          <w:bCs/>
        </w:rPr>
        <w:t xml:space="preserve">ближе к </w:t>
      </w:r>
      <w:proofErr w:type="gramStart"/>
      <w:r w:rsidRPr="002139BF">
        <w:rPr>
          <w:bCs/>
        </w:rPr>
        <w:t>оптимальному</w:t>
      </w:r>
      <w:proofErr w:type="gramEnd"/>
      <w:r w:rsidRPr="002139BF">
        <w:rPr>
          <w:bCs/>
        </w:rPr>
        <w:t>.</w:t>
      </w:r>
    </w:p>
    <w:p w:rsidR="00DA5F2D" w:rsidRPr="002139BF" w:rsidRDefault="00DA5F2D" w:rsidP="00DA5F2D">
      <w:pPr>
        <w:spacing w:before="120" w:after="120"/>
        <w:ind w:firstLine="567"/>
        <w:jc w:val="both"/>
        <w:rPr>
          <w:bCs/>
        </w:rPr>
      </w:pPr>
      <w:r w:rsidRPr="002139BF">
        <w:rPr>
          <w:bCs/>
          <w:i/>
        </w:rPr>
        <w:t>Открытую модель</w:t>
      </w:r>
      <w:r w:rsidRPr="002139BF">
        <w:rPr>
          <w:bCs/>
        </w:rPr>
        <w:t xml:space="preserve"> необходимо сначала свести к закрытой, для чего вводится фиктивный поставщик (с запасами, равными разности между запасами и запросами) или фиктивный потребитель (с аналогично определяемыми запросами). Стоимости перевозок в соответствующих строке или столбце равны нулю, но в методе минимальной стоимости они учитываются в последнюю очередь. В ответе фиктивная строка (столбец) не учитывается.</w:t>
      </w:r>
    </w:p>
    <w:tbl>
      <w:tblPr>
        <w:tblW w:w="0" w:type="auto"/>
        <w:tblLook w:val="04A0"/>
      </w:tblPr>
      <w:tblGrid>
        <w:gridCol w:w="4928"/>
        <w:gridCol w:w="4642"/>
      </w:tblGrid>
      <w:tr w:rsidR="00DA5F2D" w:rsidRPr="002139BF" w:rsidTr="00425544">
        <w:tc>
          <w:tcPr>
            <w:tcW w:w="4928" w:type="dxa"/>
          </w:tcPr>
          <w:p w:rsidR="00DA5F2D" w:rsidRPr="002139BF" w:rsidRDefault="00DA5F2D" w:rsidP="00425544">
            <w:pPr>
              <w:ind w:firstLine="567"/>
              <w:jc w:val="both"/>
            </w:pPr>
            <w:r w:rsidRPr="002139BF">
              <w:rPr>
                <w:b/>
              </w:rPr>
              <w:t>Пример 5.</w:t>
            </w:r>
            <w:r w:rsidRPr="002139BF">
              <w:t xml:space="preserve"> Для предложенной транспортной задачи (таб. 18) составить начальные опорные решения методами северо-западного угла и минимальной стоимости и сравнить значения целевой функции.</w:t>
            </w:r>
          </w:p>
        </w:tc>
        <w:tc>
          <w:tcPr>
            <w:tcW w:w="464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566"/>
              <w:gridCol w:w="567"/>
              <w:gridCol w:w="1985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566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EEECE1"/>
                </w:tcPr>
                <w:p w:rsidR="00DA5F2D" w:rsidRPr="00292EF9" w:rsidRDefault="00DA5F2D" w:rsidP="00425544"/>
              </w:tc>
            </w:tr>
            <w:tr w:rsidR="00DA5F2D" w:rsidRPr="002139BF" w:rsidTr="00425544">
              <w:trPr>
                <w:trHeight w:val="356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566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  <w:tr w:rsidR="00DA5F2D" w:rsidRPr="002139BF" w:rsidTr="00425544">
              <w:trPr>
                <w:trHeight w:val="403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566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A5F2D" w:rsidRPr="002139BF" w:rsidRDefault="00DA5F2D" w:rsidP="00425544">
                  <w:pPr>
                    <w:jc w:val="both"/>
                  </w:pPr>
                </w:p>
              </w:tc>
            </w:tr>
            <w:tr w:rsidR="00DA5F2D" w:rsidRPr="002139BF" w:rsidTr="00425544">
              <w:trPr>
                <w:trHeight w:val="423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566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567" w:type="dxa"/>
                  <w:tcBorders>
                    <w:right w:val="single" w:sz="4" w:space="0" w:color="auto"/>
                  </w:tcBorders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rPr>
                      <w:b/>
                    </w:rPr>
                    <w:t>Таблица 18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</w:tbl>
    <w:p w:rsidR="00DA5F2D" w:rsidRPr="002139BF" w:rsidRDefault="00DA5F2D" w:rsidP="00DA5F2D">
      <w:pPr>
        <w:spacing w:before="120" w:after="120"/>
        <w:ind w:firstLine="567"/>
        <w:jc w:val="both"/>
        <w:rPr>
          <w:bCs/>
        </w:rPr>
      </w:pPr>
      <w:r w:rsidRPr="002139BF">
        <w:rPr>
          <w:b/>
          <w:bCs/>
        </w:rPr>
        <w:t>Решение.</w:t>
      </w:r>
      <w:r w:rsidRPr="002139BF">
        <w:rPr>
          <w:bCs/>
        </w:rPr>
        <w:t xml:space="preserve"> Прежде всего очевидно, что суммарные запасы равны 100, а суммарные запросы – 90. Поэтому необходимо ввести фиктивного потребителя, запросы которого равны 10 (это дополнительный столбец, значения стоимостей в котором будут равны 0) – см. таб. 5.19, с которой начнем построение начального решения методом северо-западного угла. На первом шаге для ячейки (1;1) значения запасов и запросов одинаковы и равны 30, поэтому объема перевозок равен 30, вычеркиваем, например, строку (при этом запросы в соответствующем столбце становятся равными 0). На следующем шаге (см. таб. 20)  в ячейку (2;1) ставится значение объема перевозок 0 – как минимальное из чисел 0 и 20, при этом вычеркивается первый столбец. </w:t>
      </w:r>
    </w:p>
    <w:p w:rsidR="00DA5F2D" w:rsidRPr="002139BF" w:rsidRDefault="00DA5F2D" w:rsidP="00DA5F2D">
      <w:pPr>
        <w:spacing w:before="120" w:after="120"/>
        <w:ind w:firstLine="567"/>
        <w:jc w:val="both"/>
        <w:rPr>
          <w:bCs/>
        </w:rPr>
      </w:pPr>
    </w:p>
    <w:tbl>
      <w:tblPr>
        <w:tblW w:w="0" w:type="auto"/>
        <w:tblLook w:val="04A0"/>
      </w:tblPr>
      <w:tblGrid>
        <w:gridCol w:w="5353"/>
        <w:gridCol w:w="4217"/>
      </w:tblGrid>
      <w:tr w:rsidR="00DA5F2D" w:rsidRPr="002139BF" w:rsidTr="00425544">
        <w:trPr>
          <w:trHeight w:val="2483"/>
        </w:trPr>
        <w:tc>
          <w:tcPr>
            <w:tcW w:w="5353" w:type="dxa"/>
          </w:tcPr>
          <w:p w:rsidR="00DA5F2D" w:rsidRPr="002139BF" w:rsidRDefault="00DA5F2D" w:rsidP="00425544">
            <w:pPr>
              <w:spacing w:line="200" w:lineRule="exact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336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Default="00DA5F2D" w:rsidP="00425544">
            <w:pPr>
              <w:spacing w:line="200" w:lineRule="exact"/>
              <w:jc w:val="both"/>
              <w:rPr>
                <w:b/>
              </w:rPr>
            </w:pPr>
          </w:p>
          <w:p w:rsidR="00DA5F2D" w:rsidRDefault="00DA5F2D" w:rsidP="00425544">
            <w:pPr>
              <w:spacing w:line="200" w:lineRule="exact"/>
              <w:jc w:val="both"/>
              <w:rPr>
                <w:b/>
              </w:rPr>
            </w:pPr>
            <w:r w:rsidRPr="002139BF">
              <w:rPr>
                <w:b/>
              </w:rPr>
              <w:t>Таблица 19</w:t>
            </w:r>
          </w:p>
          <w:p w:rsidR="00DA5F2D" w:rsidRPr="002139BF" w:rsidRDefault="00DA5F2D" w:rsidP="00425544">
            <w:pPr>
              <w:spacing w:line="200" w:lineRule="exact"/>
              <w:jc w:val="both"/>
            </w:pPr>
          </w:p>
        </w:tc>
        <w:tc>
          <w:tcPr>
            <w:tcW w:w="4217" w:type="dxa"/>
          </w:tcPr>
          <w:p w:rsidR="00DA5F2D" w:rsidRPr="002139BF" w:rsidRDefault="00DA5F2D" w:rsidP="00425544">
            <w:pPr>
              <w:spacing w:line="200" w:lineRule="exact"/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85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336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Default="00DA5F2D" w:rsidP="00425544">
            <w:pPr>
              <w:spacing w:line="20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200" w:lineRule="exact"/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20 </w:t>
            </w:r>
          </w:p>
        </w:tc>
      </w:tr>
      <w:tr w:rsidR="00DA5F2D" w:rsidRPr="002139BF" w:rsidTr="00425544">
        <w:tc>
          <w:tcPr>
            <w:tcW w:w="53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 xml:space="preserve">    В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20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180" w:lineRule="exact"/>
              <w:jc w:val="both"/>
              <w:rPr>
                <w:b/>
              </w:rPr>
            </w:pPr>
            <w:r w:rsidRPr="002139BF">
              <w:rPr>
                <w:b/>
              </w:rPr>
              <w:t>Таблица 21</w:t>
            </w:r>
          </w:p>
          <w:p w:rsidR="00DA5F2D" w:rsidRPr="002139BF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180" w:lineRule="exact"/>
              <w:jc w:val="both"/>
            </w:pPr>
          </w:p>
        </w:tc>
        <w:tc>
          <w:tcPr>
            <w:tcW w:w="421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lastRenderedPageBreak/>
                    <w:t xml:space="preserve">    В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20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Pr="002139BF" w:rsidRDefault="00DA5F2D" w:rsidP="00425544">
            <w:pPr>
              <w:spacing w:line="180" w:lineRule="exact"/>
              <w:jc w:val="both"/>
              <w:rPr>
                <w:b/>
              </w:rPr>
            </w:pPr>
            <w:r w:rsidRPr="002139BF">
              <w:rPr>
                <w:b/>
              </w:rPr>
              <w:t>Таблица 22</w:t>
            </w:r>
          </w:p>
        </w:tc>
      </w:tr>
      <w:tr w:rsidR="00DA5F2D" w:rsidRPr="002139BF" w:rsidTr="00425544">
        <w:tc>
          <w:tcPr>
            <w:tcW w:w="53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lastRenderedPageBreak/>
                    <w:t xml:space="preserve">    В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20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spacing w:line="180" w:lineRule="exact"/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spacing w:line="180" w:lineRule="exact"/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</w:p>
          <w:p w:rsidR="00DA5F2D" w:rsidRDefault="00DA5F2D" w:rsidP="00425544">
            <w:pPr>
              <w:spacing w:line="180" w:lineRule="exact"/>
              <w:jc w:val="both"/>
              <w:rPr>
                <w:b/>
              </w:rPr>
            </w:pPr>
            <w:r w:rsidRPr="002139BF">
              <w:rPr>
                <w:b/>
              </w:rPr>
              <w:t>Таблица 23</w:t>
            </w:r>
          </w:p>
          <w:p w:rsidR="00DA5F2D" w:rsidRPr="002139BF" w:rsidRDefault="00DA5F2D" w:rsidP="00425544">
            <w:pPr>
              <w:spacing w:line="180" w:lineRule="exact"/>
              <w:jc w:val="both"/>
            </w:pPr>
          </w:p>
        </w:tc>
        <w:tc>
          <w:tcPr>
            <w:tcW w:w="4217" w:type="dxa"/>
          </w:tcPr>
          <w:p w:rsidR="00DA5F2D" w:rsidRPr="00292EF9" w:rsidRDefault="00DA5F2D" w:rsidP="00425544">
            <w:pPr>
              <w:spacing w:line="200" w:lineRule="exact"/>
              <w:jc w:val="both"/>
              <w:rPr>
                <w:b/>
              </w:rPr>
            </w:pPr>
            <w:r w:rsidRPr="002139BF">
              <w:rPr>
                <w:bCs/>
              </w:rPr>
              <w:t xml:space="preserve">При получении таблиц 21-23 действовали по стандартной схеме. </w:t>
            </w:r>
            <w:r w:rsidRPr="002139BF">
              <w:t xml:space="preserve"> Занятыми оказались, как и положено, 5 клеток (3+3-1=5), остается найти значение целевой функции для найденного опорного решения:</w:t>
            </w:r>
          </w:p>
          <w:p w:rsidR="00DA5F2D" w:rsidRPr="002139BF" w:rsidRDefault="00DA5F2D" w:rsidP="00425544">
            <w:pPr>
              <w:spacing w:line="200" w:lineRule="exact"/>
              <w:jc w:val="both"/>
            </w:pPr>
            <w:r w:rsidRPr="002139BF">
              <w:rPr>
                <w:position w:val="-10"/>
              </w:rPr>
              <w:object w:dxaOrig="2460" w:dyaOrig="300">
                <v:shape id="_x0000_i1032" type="#_x0000_t75" style="width:123.85pt;height:16.15pt" o:ole="">
                  <v:imagedata r:id="rId21" o:title=""/>
                </v:shape>
                <o:OLEObject Type="Embed" ProgID="Equation.3" ShapeID="_x0000_i1032" DrawAspect="Content" ObjectID="_1554495930" r:id="rId22"/>
              </w:object>
            </w:r>
          </w:p>
        </w:tc>
      </w:tr>
    </w:tbl>
    <w:p w:rsidR="00DA5F2D" w:rsidRPr="002139BF" w:rsidRDefault="00DA5F2D" w:rsidP="00DA5F2D">
      <w:pPr>
        <w:jc w:val="both"/>
        <w:rPr>
          <w:bCs/>
        </w:rPr>
      </w:pPr>
      <w:r w:rsidRPr="002139BF">
        <w:rPr>
          <w:bCs/>
        </w:rPr>
        <w:t>Проведем теперь построение начального опорного решения методом минимальной стоимости (таблицы 24-28).</w:t>
      </w:r>
    </w:p>
    <w:tbl>
      <w:tblPr>
        <w:tblW w:w="0" w:type="auto"/>
        <w:tblLook w:val="04A0"/>
      </w:tblPr>
      <w:tblGrid>
        <w:gridCol w:w="5353"/>
        <w:gridCol w:w="4217"/>
      </w:tblGrid>
      <w:tr w:rsidR="00DA5F2D" w:rsidRPr="002139BF" w:rsidTr="00425544">
        <w:tc>
          <w:tcPr>
            <w:tcW w:w="5353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24</w:t>
            </w:r>
          </w:p>
        </w:tc>
        <w:tc>
          <w:tcPr>
            <w:tcW w:w="4217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25</w:t>
            </w:r>
          </w:p>
        </w:tc>
      </w:tr>
      <w:tr w:rsidR="00DA5F2D" w:rsidRPr="002139BF" w:rsidTr="00425544">
        <w:tc>
          <w:tcPr>
            <w:tcW w:w="5353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26</w:t>
            </w:r>
          </w:p>
        </w:tc>
        <w:tc>
          <w:tcPr>
            <w:tcW w:w="4217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Таблица 27 </w:t>
            </w:r>
          </w:p>
        </w:tc>
      </w:tr>
      <w:tr w:rsidR="00DA5F2D" w:rsidRPr="002139BF" w:rsidTr="00425544">
        <w:tc>
          <w:tcPr>
            <w:tcW w:w="5353" w:type="dxa"/>
          </w:tcPr>
          <w:p w:rsidR="00DA5F2D" w:rsidRPr="002139BF" w:rsidRDefault="00DA5F2D" w:rsidP="00425544">
            <w:pPr>
              <w:jc w:val="both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38"/>
              <w:gridCol w:w="708"/>
              <w:gridCol w:w="851"/>
              <w:gridCol w:w="709"/>
            </w:tblGrid>
            <w:tr w:rsidR="00DA5F2D" w:rsidRPr="002139BF" w:rsidTr="00425544">
              <w:trPr>
                <w:trHeight w:val="523"/>
              </w:trPr>
              <w:tc>
                <w:tcPr>
                  <w:tcW w:w="738" w:type="dxa"/>
                  <w:tcBorders>
                    <w:tl2br w:val="single" w:sz="4" w:space="0" w:color="auto"/>
                  </w:tcBorders>
                  <w:shd w:val="clear" w:color="auto" w:fill="EEECE1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 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851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60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545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39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  <w:tr w:rsidR="00DA5F2D" w:rsidRPr="002139BF" w:rsidTr="00425544">
              <w:trPr>
                <w:trHeight w:val="561"/>
              </w:trPr>
              <w:tc>
                <w:tcPr>
                  <w:tcW w:w="738" w:type="dxa"/>
                  <w:shd w:val="clear" w:color="auto" w:fill="EEECE1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851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-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0</w:t>
                  </w: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28</w:t>
            </w:r>
          </w:p>
        </w:tc>
        <w:tc>
          <w:tcPr>
            <w:tcW w:w="4217" w:type="dxa"/>
          </w:tcPr>
          <w:p w:rsidR="00DA5F2D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 xml:space="preserve"> </w:t>
            </w:r>
          </w:p>
          <w:p w:rsidR="00DA5F2D" w:rsidRPr="002139BF" w:rsidRDefault="00DA5F2D" w:rsidP="00425544">
            <w:pPr>
              <w:jc w:val="both"/>
            </w:pPr>
            <w:r w:rsidRPr="002139BF">
              <w:t>Опять заняты 5 клеток, находим значение целевой функции для найденного опорного решения:</w:t>
            </w:r>
          </w:p>
          <w:p w:rsidR="00DA5F2D" w:rsidRPr="002139BF" w:rsidRDefault="00DA5F2D" w:rsidP="00425544">
            <w:pPr>
              <w:jc w:val="both"/>
            </w:pPr>
            <w:r w:rsidRPr="002139BF">
              <w:rPr>
                <w:position w:val="-10"/>
              </w:rPr>
              <w:object w:dxaOrig="2400" w:dyaOrig="300">
                <v:shape id="_x0000_i1033" type="#_x0000_t75" style="width:119.8pt;height:16.15pt" o:ole="">
                  <v:imagedata r:id="rId23" o:title=""/>
                </v:shape>
                <o:OLEObject Type="Embed" ProgID="Equation.3" ShapeID="_x0000_i1033" DrawAspect="Content" ObjectID="_1554495931" r:id="rId24"/>
              </w:object>
            </w:r>
          </w:p>
          <w:p w:rsidR="00DA5F2D" w:rsidRPr="002139BF" w:rsidRDefault="00DA5F2D" w:rsidP="00425544">
            <w:pPr>
              <w:jc w:val="both"/>
            </w:pPr>
            <w:r w:rsidRPr="002139BF">
              <w:rPr>
                <w:i/>
              </w:rPr>
              <w:t>Замечание.</w:t>
            </w:r>
            <w:r w:rsidRPr="002139BF">
              <w:t xml:space="preserve"> При записи ответа (начального опорного решения) последние столбцы в таблицах 23 и 28 не учитываются.</w:t>
            </w:r>
          </w:p>
        </w:tc>
      </w:tr>
    </w:tbl>
    <w:p w:rsidR="00DA5F2D" w:rsidRPr="002139BF" w:rsidRDefault="00DA5F2D" w:rsidP="00DA5F2D">
      <w:pPr>
        <w:ind w:firstLine="567"/>
        <w:jc w:val="both"/>
        <w:rPr>
          <w:bCs/>
        </w:rPr>
      </w:pPr>
    </w:p>
    <w:p w:rsidR="00DA5F2D" w:rsidRPr="002139BF" w:rsidRDefault="00DA5F2D" w:rsidP="00DA5F2D">
      <w:pPr>
        <w:ind w:firstLine="567"/>
        <w:jc w:val="both"/>
        <w:outlineLvl w:val="1"/>
        <w:rPr>
          <w:b/>
          <w:bCs/>
        </w:rPr>
      </w:pPr>
      <w:r w:rsidRPr="002139BF">
        <w:rPr>
          <w:b/>
          <w:bCs/>
        </w:rPr>
        <w:br w:type="page"/>
      </w:r>
      <w:bookmarkStart w:id="2" w:name="_Toc306870574"/>
      <w:r w:rsidRPr="002139BF">
        <w:rPr>
          <w:b/>
          <w:bCs/>
        </w:rPr>
        <w:lastRenderedPageBreak/>
        <w:t>3. Проверка оптимальности решения.</w:t>
      </w:r>
    </w:p>
    <w:p w:rsidR="00DA5F2D" w:rsidRPr="002139BF" w:rsidRDefault="00DA5F2D" w:rsidP="00DA5F2D">
      <w:pPr>
        <w:spacing w:after="120"/>
        <w:ind w:firstLine="567"/>
        <w:jc w:val="both"/>
        <w:outlineLvl w:val="1"/>
        <w:rPr>
          <w:b/>
          <w:bCs/>
        </w:rPr>
      </w:pPr>
      <w:r w:rsidRPr="002139BF">
        <w:rPr>
          <w:b/>
          <w:bCs/>
        </w:rPr>
        <w:t xml:space="preserve">       Метод потенциалов</w:t>
      </w:r>
      <w:bookmarkEnd w:id="2"/>
    </w:p>
    <w:p w:rsidR="00DA5F2D" w:rsidRPr="002139BF" w:rsidRDefault="00DA5F2D" w:rsidP="00DA5F2D">
      <w:pPr>
        <w:spacing w:after="180"/>
        <w:ind w:firstLine="567"/>
        <w:jc w:val="both"/>
        <w:rPr>
          <w:bCs/>
          <w:lang w:val="en-US"/>
        </w:rPr>
      </w:pPr>
      <w:r w:rsidRPr="002139BF">
        <w:rPr>
          <w:bCs/>
        </w:rPr>
        <w:t xml:space="preserve">Для проверки оптимальности решения введем </w:t>
      </w:r>
      <w:r w:rsidRPr="002139BF">
        <w:rPr>
          <w:bCs/>
          <w:i/>
        </w:rPr>
        <w:t>потенциалы строк</w:t>
      </w:r>
      <w:r w:rsidRPr="002139BF">
        <w:rPr>
          <w:bCs/>
        </w:rPr>
        <w:t xml:space="preserve"> (</w:t>
      </w:r>
      <w:r w:rsidRPr="002139BF">
        <w:rPr>
          <w:bCs/>
          <w:i/>
          <w:lang w:val="en-US"/>
        </w:rPr>
        <w:t>u</w:t>
      </w:r>
      <w:r w:rsidRPr="002139BF">
        <w:rPr>
          <w:bCs/>
          <w:i/>
          <w:vertAlign w:val="subscript"/>
          <w:lang w:val="en-US"/>
        </w:rPr>
        <w:t>i</w:t>
      </w:r>
      <w:r w:rsidRPr="002139BF">
        <w:rPr>
          <w:bCs/>
          <w:i/>
        </w:rPr>
        <w:t xml:space="preserve">, </w:t>
      </w:r>
      <w:r w:rsidRPr="002139BF">
        <w:rPr>
          <w:bCs/>
          <w:i/>
          <w:lang w:val="en-US"/>
        </w:rPr>
        <w:t>i</w:t>
      </w:r>
      <w:r w:rsidRPr="002139BF">
        <w:rPr>
          <w:bCs/>
          <w:i/>
        </w:rPr>
        <w:t>=1,2,…,</w:t>
      </w:r>
      <w:r w:rsidRPr="002139BF">
        <w:rPr>
          <w:bCs/>
          <w:i/>
          <w:lang w:val="en-US"/>
        </w:rPr>
        <w:t>M</w:t>
      </w:r>
      <w:r w:rsidRPr="002139BF">
        <w:rPr>
          <w:bCs/>
        </w:rPr>
        <w:t xml:space="preserve">) </w:t>
      </w:r>
      <w:r w:rsidRPr="002139BF">
        <w:rPr>
          <w:bCs/>
          <w:i/>
        </w:rPr>
        <w:t>и</w:t>
      </w:r>
      <w:r w:rsidRPr="002139BF">
        <w:rPr>
          <w:bCs/>
        </w:rPr>
        <w:t xml:space="preserve"> </w:t>
      </w:r>
      <w:r w:rsidRPr="002139BF">
        <w:rPr>
          <w:bCs/>
          <w:i/>
        </w:rPr>
        <w:t>столбцов</w:t>
      </w:r>
      <w:r w:rsidRPr="002139BF">
        <w:rPr>
          <w:bCs/>
        </w:rPr>
        <w:t xml:space="preserve"> (</w:t>
      </w:r>
      <w:r w:rsidRPr="002139BF">
        <w:rPr>
          <w:bCs/>
          <w:i/>
          <w:lang w:val="en-US"/>
        </w:rPr>
        <w:t>v</w:t>
      </w:r>
      <w:r w:rsidRPr="002139BF">
        <w:rPr>
          <w:bCs/>
          <w:i/>
          <w:vertAlign w:val="subscript"/>
          <w:lang w:val="en-US"/>
        </w:rPr>
        <w:t>j</w:t>
      </w:r>
      <w:r w:rsidRPr="002139BF">
        <w:rPr>
          <w:bCs/>
          <w:i/>
        </w:rPr>
        <w:t xml:space="preserve">, </w:t>
      </w:r>
      <w:r w:rsidRPr="002139BF">
        <w:rPr>
          <w:bCs/>
          <w:i/>
          <w:lang w:val="en-US"/>
        </w:rPr>
        <w:t>j</w:t>
      </w:r>
      <w:r w:rsidRPr="002139BF">
        <w:rPr>
          <w:bCs/>
          <w:i/>
        </w:rPr>
        <w:t>=1,2,…,</w:t>
      </w:r>
      <w:r w:rsidRPr="002139BF">
        <w:rPr>
          <w:bCs/>
          <w:i/>
          <w:lang w:val="en-US"/>
        </w:rPr>
        <w:t>N</w:t>
      </w:r>
      <w:r w:rsidRPr="002139BF">
        <w:rPr>
          <w:bCs/>
        </w:rPr>
        <w:t xml:space="preserve">) – числа, которые определяются системой уравнений </w:t>
      </w:r>
      <w:r w:rsidRPr="002139BF">
        <w:rPr>
          <w:bCs/>
          <w:position w:val="-12"/>
        </w:rPr>
        <w:object w:dxaOrig="1020" w:dyaOrig="320">
          <v:shape id="_x0000_i1034" type="#_x0000_t75" style="width:51.85pt;height:16.15pt" o:ole="">
            <v:imagedata r:id="rId25" o:title=""/>
          </v:shape>
          <o:OLEObject Type="Embed" ProgID="Equation.3" ShapeID="_x0000_i1034" DrawAspect="Content" ObjectID="_1554495932" r:id="rId26"/>
        </w:object>
      </w:r>
      <w:r w:rsidRPr="002139BF">
        <w:rPr>
          <w:bCs/>
        </w:rPr>
        <w:t xml:space="preserve">, составленных по </w:t>
      </w:r>
      <w:r w:rsidRPr="002139BF">
        <w:rPr>
          <w:bCs/>
          <w:u w:val="single"/>
        </w:rPr>
        <w:t>занятым клеткам</w:t>
      </w:r>
      <w:r w:rsidRPr="002139BF">
        <w:rPr>
          <w:bCs/>
        </w:rPr>
        <w:t xml:space="preserve">. Заметим, что занятых клеток </w:t>
      </w:r>
      <w:r w:rsidRPr="002139BF">
        <w:rPr>
          <w:bCs/>
          <w:i/>
          <w:lang w:val="en-US"/>
        </w:rPr>
        <w:t>M</w:t>
      </w:r>
      <w:r w:rsidRPr="002139BF">
        <w:rPr>
          <w:bCs/>
          <w:i/>
        </w:rPr>
        <w:t>+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-1</w:t>
      </w:r>
      <w:r w:rsidRPr="002139BF">
        <w:rPr>
          <w:bCs/>
        </w:rPr>
        <w:t xml:space="preserve">, поэтому мы имеем систему из </w:t>
      </w:r>
      <w:r w:rsidRPr="002139BF">
        <w:rPr>
          <w:bCs/>
          <w:i/>
          <w:lang w:val="en-US"/>
        </w:rPr>
        <w:t>M</w:t>
      </w:r>
      <w:r w:rsidRPr="002139BF">
        <w:rPr>
          <w:bCs/>
          <w:i/>
        </w:rPr>
        <w:t>+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-1</w:t>
      </w:r>
      <w:r w:rsidRPr="002139BF">
        <w:rPr>
          <w:bCs/>
        </w:rPr>
        <w:t xml:space="preserve"> уравнений с </w:t>
      </w:r>
      <w:r w:rsidRPr="002139BF">
        <w:rPr>
          <w:bCs/>
          <w:i/>
          <w:lang w:val="en-US"/>
        </w:rPr>
        <w:t>M</w:t>
      </w:r>
      <w:r w:rsidRPr="002139BF">
        <w:rPr>
          <w:bCs/>
          <w:i/>
        </w:rPr>
        <w:t>+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 xml:space="preserve"> </w:t>
      </w:r>
      <w:r w:rsidRPr="002139BF">
        <w:rPr>
          <w:bCs/>
        </w:rPr>
        <w:t>неизвестными потенциалами. Это неопределенная система, нас интересует любое частное решение, поэтому любому из потенциалов можно на первом шаге дать значение, равное нулю. Далее последовательно находятся все потенциалы, которые записываются в дополнительный правый столбец и в дополнительную нижнюю строку таблицы транспортной задачи (общую схему см. в таб. 29).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6"/>
        <w:gridCol w:w="747"/>
        <w:gridCol w:w="689"/>
        <w:gridCol w:w="705"/>
        <w:gridCol w:w="764"/>
        <w:gridCol w:w="1564"/>
      </w:tblGrid>
      <w:tr w:rsidR="00DA5F2D" w:rsidRPr="002139BF" w:rsidTr="00425544">
        <w:trPr>
          <w:trHeight w:val="795"/>
        </w:trPr>
        <w:tc>
          <w:tcPr>
            <w:tcW w:w="1506" w:type="dxa"/>
            <w:tcBorders>
              <w:tl2br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</w:rPr>
              <w:t xml:space="preserve">                </w:t>
            </w:r>
            <w:r w:rsidRPr="002139BF">
              <w:rPr>
                <w:bCs/>
                <w:lang w:val="en-US"/>
              </w:rPr>
              <w:t>B</w:t>
            </w:r>
          </w:p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A</w:t>
            </w:r>
          </w:p>
        </w:tc>
        <w:tc>
          <w:tcPr>
            <w:tcW w:w="747" w:type="dxa"/>
            <w:vAlign w:val="center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B</w:t>
            </w:r>
            <w:r w:rsidRPr="002139BF">
              <w:rPr>
                <w:bCs/>
                <w:vertAlign w:val="subscript"/>
                <w:lang w:val="en-US"/>
              </w:rPr>
              <w:t>1</w:t>
            </w:r>
          </w:p>
        </w:tc>
        <w:tc>
          <w:tcPr>
            <w:tcW w:w="689" w:type="dxa"/>
            <w:vAlign w:val="center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B</w:t>
            </w:r>
            <w:r w:rsidRPr="002139BF">
              <w:rPr>
                <w:bCs/>
                <w:vertAlign w:val="subscript"/>
                <w:lang w:val="en-US"/>
              </w:rPr>
              <w:t>2</w:t>
            </w:r>
          </w:p>
        </w:tc>
        <w:tc>
          <w:tcPr>
            <w:tcW w:w="705" w:type="dxa"/>
            <w:vAlign w:val="center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764" w:type="dxa"/>
            <w:vAlign w:val="center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B</w:t>
            </w:r>
            <w:r w:rsidRPr="002139BF">
              <w:rPr>
                <w:bCs/>
                <w:vertAlign w:val="subscript"/>
                <w:lang w:val="en-US"/>
              </w:rPr>
              <w:t>M</w:t>
            </w:r>
          </w:p>
        </w:tc>
        <w:tc>
          <w:tcPr>
            <w:tcW w:w="1564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Потенциалы</w:t>
            </w:r>
          </w:p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строк</w:t>
            </w:r>
          </w:p>
        </w:tc>
      </w:tr>
      <w:tr w:rsidR="00DA5F2D" w:rsidRPr="002139BF" w:rsidTr="00425544">
        <w:tc>
          <w:tcPr>
            <w:tcW w:w="1506" w:type="dxa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A</w:t>
            </w:r>
            <w:r w:rsidRPr="002139BF">
              <w:rPr>
                <w:bCs/>
                <w:vertAlign w:val="subscript"/>
                <w:lang w:val="en-US"/>
              </w:rPr>
              <w:t>1</w:t>
            </w:r>
          </w:p>
        </w:tc>
        <w:tc>
          <w:tcPr>
            <w:tcW w:w="747" w:type="dxa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</w:rPr>
              <w:t>11</w:t>
            </w:r>
          </w:p>
        </w:tc>
        <w:tc>
          <w:tcPr>
            <w:tcW w:w="689" w:type="dxa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</w:rPr>
              <w:t>12</w:t>
            </w:r>
          </w:p>
        </w:tc>
        <w:tc>
          <w:tcPr>
            <w:tcW w:w="705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…</w:t>
            </w:r>
          </w:p>
        </w:tc>
        <w:tc>
          <w:tcPr>
            <w:tcW w:w="764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</w:rPr>
              <w:t>1</w:t>
            </w:r>
            <w:r w:rsidRPr="002139BF">
              <w:rPr>
                <w:bCs/>
                <w:vertAlign w:val="subscript"/>
                <w:lang w:val="en-US"/>
              </w:rPr>
              <w:t>N</w:t>
            </w:r>
          </w:p>
        </w:tc>
        <w:tc>
          <w:tcPr>
            <w:tcW w:w="1564" w:type="dxa"/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u</w:t>
            </w:r>
            <w:r w:rsidRPr="002139BF">
              <w:rPr>
                <w:b/>
                <w:bCs/>
                <w:vertAlign w:val="subscript"/>
                <w:lang w:val="en-US"/>
              </w:rPr>
              <w:t>1</w:t>
            </w:r>
          </w:p>
        </w:tc>
      </w:tr>
      <w:tr w:rsidR="00DA5F2D" w:rsidRPr="002139BF" w:rsidTr="00425544">
        <w:tc>
          <w:tcPr>
            <w:tcW w:w="1506" w:type="dxa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A</w:t>
            </w:r>
            <w:r w:rsidRPr="002139BF">
              <w:rPr>
                <w:bCs/>
                <w:vertAlign w:val="subscript"/>
                <w:lang w:val="en-US"/>
              </w:rPr>
              <w:t>2</w:t>
            </w:r>
          </w:p>
        </w:tc>
        <w:tc>
          <w:tcPr>
            <w:tcW w:w="747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  <w:lang w:val="en-US"/>
              </w:rPr>
              <w:t>21</w:t>
            </w:r>
          </w:p>
        </w:tc>
        <w:tc>
          <w:tcPr>
            <w:tcW w:w="689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  <w:lang w:val="en-US"/>
              </w:rPr>
              <w:t>2</w:t>
            </w:r>
            <w:r w:rsidRPr="002139BF">
              <w:rPr>
                <w:bCs/>
                <w:vertAlign w:val="subscript"/>
              </w:rPr>
              <w:t>2</w:t>
            </w:r>
          </w:p>
        </w:tc>
        <w:tc>
          <w:tcPr>
            <w:tcW w:w="705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764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</w:rPr>
              <w:t>2</w:t>
            </w:r>
            <w:r w:rsidRPr="002139BF">
              <w:rPr>
                <w:bCs/>
                <w:vertAlign w:val="subscript"/>
                <w:lang w:val="en-US"/>
              </w:rPr>
              <w:t>N</w:t>
            </w:r>
          </w:p>
        </w:tc>
        <w:tc>
          <w:tcPr>
            <w:tcW w:w="1564" w:type="dxa"/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u</w:t>
            </w:r>
            <w:r w:rsidRPr="002139BF">
              <w:rPr>
                <w:b/>
                <w:bCs/>
                <w:vertAlign w:val="subscript"/>
                <w:lang w:val="en-US"/>
              </w:rPr>
              <w:t>2</w:t>
            </w:r>
          </w:p>
        </w:tc>
      </w:tr>
      <w:tr w:rsidR="00DA5F2D" w:rsidRPr="002139BF" w:rsidTr="00425544">
        <w:tc>
          <w:tcPr>
            <w:tcW w:w="1506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747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689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705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764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…</w:t>
            </w:r>
          </w:p>
        </w:tc>
        <w:tc>
          <w:tcPr>
            <w:tcW w:w="1564" w:type="dxa"/>
          </w:tcPr>
          <w:p w:rsidR="00DA5F2D" w:rsidRPr="002139BF" w:rsidRDefault="00DA5F2D" w:rsidP="00425544">
            <w:pPr>
              <w:jc w:val="both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lang w:val="en-US"/>
              </w:rPr>
              <w:t>…</w:t>
            </w:r>
          </w:p>
        </w:tc>
      </w:tr>
      <w:tr w:rsidR="00DA5F2D" w:rsidRPr="002139BF" w:rsidTr="00425544">
        <w:tc>
          <w:tcPr>
            <w:tcW w:w="1506" w:type="dxa"/>
          </w:tcPr>
          <w:p w:rsidR="00DA5F2D" w:rsidRPr="002139BF" w:rsidRDefault="00DA5F2D" w:rsidP="00425544">
            <w:pPr>
              <w:jc w:val="both"/>
              <w:rPr>
                <w:bCs/>
                <w:vertAlign w:val="subscript"/>
                <w:lang w:val="en-US"/>
              </w:rPr>
            </w:pPr>
            <w:r w:rsidRPr="002139BF">
              <w:rPr>
                <w:bCs/>
                <w:lang w:val="en-US"/>
              </w:rPr>
              <w:t>A</w:t>
            </w:r>
            <w:r w:rsidRPr="002139BF">
              <w:rPr>
                <w:bCs/>
                <w:vertAlign w:val="subscript"/>
                <w:lang w:val="en-US"/>
              </w:rPr>
              <w:t>M</w:t>
            </w:r>
          </w:p>
        </w:tc>
        <w:tc>
          <w:tcPr>
            <w:tcW w:w="747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  <w:lang w:val="en-US"/>
              </w:rPr>
              <w:t>M1</w:t>
            </w:r>
          </w:p>
        </w:tc>
        <w:tc>
          <w:tcPr>
            <w:tcW w:w="689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с</w:t>
            </w:r>
            <w:r w:rsidRPr="002139BF">
              <w:rPr>
                <w:bCs/>
                <w:vertAlign w:val="subscript"/>
                <w:lang w:val="en-US"/>
              </w:rPr>
              <w:t>M</w:t>
            </w:r>
            <w:r w:rsidRPr="002139BF">
              <w:rPr>
                <w:bCs/>
                <w:vertAlign w:val="subscript"/>
              </w:rPr>
              <w:t>2</w:t>
            </w:r>
          </w:p>
        </w:tc>
        <w:tc>
          <w:tcPr>
            <w:tcW w:w="705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</w:p>
        </w:tc>
        <w:tc>
          <w:tcPr>
            <w:tcW w:w="764" w:type="dxa"/>
          </w:tcPr>
          <w:p w:rsidR="00DA5F2D" w:rsidRPr="002139BF" w:rsidRDefault="00DA5F2D" w:rsidP="00425544">
            <w:pPr>
              <w:jc w:val="both"/>
              <w:rPr>
                <w:bCs/>
                <w:lang w:val="en-US"/>
              </w:rPr>
            </w:pPr>
            <w:r w:rsidRPr="002139BF">
              <w:rPr>
                <w:bCs/>
                <w:lang w:val="en-US"/>
              </w:rPr>
              <w:t>c</w:t>
            </w:r>
            <w:r w:rsidRPr="002139BF">
              <w:rPr>
                <w:bCs/>
                <w:vertAlign w:val="subscript"/>
                <w:lang w:val="en-US"/>
              </w:rPr>
              <w:t>MN</w:t>
            </w:r>
          </w:p>
        </w:tc>
        <w:tc>
          <w:tcPr>
            <w:tcW w:w="1564" w:type="dxa"/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u</w:t>
            </w:r>
            <w:r w:rsidRPr="002139BF">
              <w:rPr>
                <w:b/>
                <w:bCs/>
                <w:vertAlign w:val="subscript"/>
                <w:lang w:val="en-US"/>
              </w:rPr>
              <w:t>M</w:t>
            </w:r>
          </w:p>
        </w:tc>
      </w:tr>
      <w:tr w:rsidR="00DA5F2D" w:rsidRPr="002139BF" w:rsidTr="00425544">
        <w:tc>
          <w:tcPr>
            <w:tcW w:w="1506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 xml:space="preserve">Потенциалы </w:t>
            </w:r>
          </w:p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столбцов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v</w:t>
            </w:r>
            <w:r w:rsidRPr="002139BF">
              <w:rPr>
                <w:b/>
                <w:bCs/>
                <w:vertAlign w:val="subscript"/>
                <w:lang w:val="en-US"/>
              </w:rPr>
              <w:t>1</w:t>
            </w:r>
          </w:p>
        </w:tc>
        <w:tc>
          <w:tcPr>
            <w:tcW w:w="689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v</w:t>
            </w:r>
            <w:r w:rsidRPr="002139BF">
              <w:rPr>
                <w:b/>
                <w:bCs/>
                <w:vertAlign w:val="subscript"/>
                <w:lang w:val="en-US"/>
              </w:rPr>
              <w:t>2</w:t>
            </w: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lang w:val="en-US"/>
              </w:rPr>
              <w:t>…</w:t>
            </w:r>
          </w:p>
        </w:tc>
        <w:tc>
          <w:tcPr>
            <w:tcW w:w="764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/>
                <w:bCs/>
                <w:vertAlign w:val="subscript"/>
                <w:lang w:val="en-US"/>
              </w:rPr>
            </w:pPr>
            <w:r w:rsidRPr="002139BF">
              <w:rPr>
                <w:b/>
                <w:bCs/>
                <w:lang w:val="en-US"/>
              </w:rPr>
              <w:t>v</w:t>
            </w:r>
            <w:r w:rsidRPr="002139BF">
              <w:rPr>
                <w:b/>
                <w:bCs/>
                <w:vertAlign w:val="subscript"/>
                <w:lang w:val="en-US"/>
              </w:rPr>
              <w:t>N</w:t>
            </w:r>
          </w:p>
        </w:tc>
        <w:tc>
          <w:tcPr>
            <w:tcW w:w="1564" w:type="dxa"/>
            <w:tcBorders>
              <w:bottom w:val="single" w:sz="4" w:space="0" w:color="000000"/>
            </w:tcBorders>
          </w:tcPr>
          <w:p w:rsidR="00DA5F2D" w:rsidRPr="002139BF" w:rsidRDefault="00DA5F2D" w:rsidP="00425544">
            <w:pPr>
              <w:jc w:val="both"/>
              <w:rPr>
                <w:bCs/>
              </w:rPr>
            </w:pPr>
          </w:p>
        </w:tc>
      </w:tr>
      <w:tr w:rsidR="00DA5F2D" w:rsidRPr="002139BF" w:rsidTr="00425544">
        <w:tc>
          <w:tcPr>
            <w:tcW w:w="5975" w:type="dxa"/>
            <w:gridSpan w:val="6"/>
            <w:tcBorders>
              <w:left w:val="nil"/>
              <w:bottom w:val="nil"/>
              <w:right w:val="nil"/>
            </w:tcBorders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</w:rPr>
              <w:t>Таблица 29</w:t>
            </w:r>
          </w:p>
        </w:tc>
      </w:tr>
    </w:tbl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Cs/>
        </w:rPr>
        <w:t xml:space="preserve">После определения потенциалов находим оценки для свободных клеток по правилу </w:t>
      </w:r>
      <w:r w:rsidRPr="002139BF">
        <w:rPr>
          <w:bCs/>
          <w:position w:val="-12"/>
        </w:rPr>
        <w:object w:dxaOrig="1380" w:dyaOrig="320">
          <v:shape id="_x0000_i1035" type="#_x0000_t75" style="width:69.7pt;height:16.15pt" o:ole="">
            <v:imagedata r:id="rId27" o:title=""/>
          </v:shape>
          <o:OLEObject Type="Embed" ProgID="Equation.3" ShapeID="_x0000_i1035" DrawAspect="Content" ObjectID="_1554495933" r:id="rId28"/>
        </w:object>
      </w:r>
      <w:r w:rsidRPr="002139BF">
        <w:rPr>
          <w:bCs/>
        </w:rPr>
        <w:t>, записываем их в верхнюю часть каждой свободной клетки. Решение является оптимальным, если все найденные оценки неположительны (меньше или равны 0).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/>
          <w:bCs/>
        </w:rPr>
        <w:t xml:space="preserve">Пример 6. </w:t>
      </w:r>
      <w:r w:rsidRPr="002139BF">
        <w:rPr>
          <w:bCs/>
        </w:rPr>
        <w:t>Проверить оптимальность решения, построенного в примере 4 (см. таб. 5.28).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/>
          <w:bCs/>
        </w:rPr>
        <w:t>Решение.</w:t>
      </w:r>
      <w:r w:rsidRPr="002139BF">
        <w:rPr>
          <w:bCs/>
        </w:rPr>
        <w:t xml:space="preserve"> Сначала по таб. 28 определяем потенциалы.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>Занятыми являются клетки (1;1), (2;1), (2;2), (2;3), (3;2). С учетом стоимостей, записанных в этих клетках, составляем систему уравнений</w:t>
      </w:r>
    </w:p>
    <w:p w:rsidR="00DA5F2D" w:rsidRPr="002139BF" w:rsidRDefault="00DA5F2D" w:rsidP="00DA5F2D">
      <w:pPr>
        <w:ind w:firstLine="567"/>
        <w:jc w:val="both"/>
        <w:rPr>
          <w:bCs/>
        </w:rPr>
      </w:pPr>
    </w:p>
    <w:p w:rsidR="00DA5F2D" w:rsidRPr="002139BF" w:rsidRDefault="00DA5F2D" w:rsidP="00DA5F2D">
      <w:pPr>
        <w:ind w:firstLine="567"/>
        <w:jc w:val="both"/>
        <w:rPr>
          <w:bCs/>
        </w:rPr>
      </w:pPr>
    </w:p>
    <w:p w:rsidR="00DA5F2D" w:rsidRPr="002139BF" w:rsidRDefault="00DA5F2D" w:rsidP="00DA5F2D">
      <w:pPr>
        <w:ind w:firstLine="567"/>
        <w:jc w:val="both"/>
        <w:rPr>
          <w:bCs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738"/>
        <w:gridCol w:w="708"/>
        <w:gridCol w:w="851"/>
        <w:gridCol w:w="709"/>
        <w:gridCol w:w="709"/>
      </w:tblGrid>
      <w:tr w:rsidR="00DA5F2D" w:rsidRPr="002139BF" w:rsidTr="00425544">
        <w:trPr>
          <w:trHeight w:val="523"/>
          <w:jc w:val="right"/>
        </w:trPr>
        <w:tc>
          <w:tcPr>
            <w:tcW w:w="738" w:type="dxa"/>
            <w:tcBorders>
              <w:tl2br w:val="single" w:sz="4" w:space="0" w:color="auto"/>
            </w:tcBorders>
            <w:shd w:val="clear" w:color="auto" w:fill="EEECE1"/>
          </w:tcPr>
          <w:p w:rsidR="00DA5F2D" w:rsidRPr="002139BF" w:rsidRDefault="0007302D" w:rsidP="00425544">
            <w:pPr>
              <w:jc w:val="both"/>
            </w:pPr>
            <w:r w:rsidRPr="0007302D">
              <w:rPr>
                <w:bCs/>
                <w:noProof/>
              </w:rPr>
              <w:pict>
                <v:shape id="_x0000_s1026" type="#_x0000_t75" style="position:absolute;left:0;text-align:left;margin-left:-144.9pt;margin-top:8.1pt;width:98.25pt;height:109.9pt;z-index:251660288">
                  <v:imagedata r:id="rId29" o:title=""/>
                </v:shape>
                <o:OLEObject Type="Embed" ProgID="Equation.3" ShapeID="_x0000_s1026" DrawAspect="Content" ObjectID="_1554495957" r:id="rId30"/>
              </w:pict>
            </w:r>
            <w:r w:rsidR="00DA5F2D" w:rsidRPr="002139BF">
              <w:rPr>
                <w:bCs/>
              </w:rPr>
              <w:br w:type="page"/>
            </w:r>
            <w:r w:rsidR="00DA5F2D" w:rsidRPr="002139BF">
              <w:t xml:space="preserve">     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708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851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60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vertAlign w:val="subscript"/>
              </w:rPr>
            </w:pPr>
            <w:r w:rsidRPr="002139BF">
              <w:rPr>
                <w:b/>
                <w:lang w:val="en-US"/>
              </w:rPr>
              <w:t>u</w:t>
            </w:r>
            <w:r w:rsidRPr="002139BF">
              <w:rPr>
                <w:b/>
                <w:vertAlign w:val="subscript"/>
                <w:lang w:val="en-US"/>
              </w:rPr>
              <w:t>i</w:t>
            </w:r>
          </w:p>
        </w:tc>
      </w:tr>
      <w:tr w:rsidR="00DA5F2D" w:rsidRPr="002139BF" w:rsidTr="00425544">
        <w:trPr>
          <w:trHeight w:val="545"/>
          <w:jc w:val="right"/>
        </w:trPr>
        <w:tc>
          <w:tcPr>
            <w:tcW w:w="738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708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30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851" w:type="dxa"/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709" w:type="dxa"/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0</w:t>
            </w:r>
          </w:p>
        </w:tc>
      </w:tr>
      <w:tr w:rsidR="00DA5F2D" w:rsidRPr="002139BF" w:rsidTr="00425544">
        <w:trPr>
          <w:trHeight w:val="539"/>
          <w:jc w:val="right"/>
        </w:trPr>
        <w:tc>
          <w:tcPr>
            <w:tcW w:w="738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20</w:t>
            </w:r>
          </w:p>
        </w:tc>
        <w:tc>
          <w:tcPr>
            <w:tcW w:w="708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85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709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</w:tr>
      <w:tr w:rsidR="00DA5F2D" w:rsidRPr="002139BF" w:rsidTr="00425544">
        <w:trPr>
          <w:trHeight w:val="561"/>
          <w:jc w:val="right"/>
        </w:trPr>
        <w:tc>
          <w:tcPr>
            <w:tcW w:w="738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708" w:type="dxa"/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85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709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-2</w:t>
            </w:r>
          </w:p>
        </w:tc>
      </w:tr>
      <w:tr w:rsidR="00DA5F2D" w:rsidRPr="002139BF" w:rsidTr="00425544">
        <w:trPr>
          <w:trHeight w:val="561"/>
          <w:jc w:val="right"/>
        </w:trPr>
        <w:tc>
          <w:tcPr>
            <w:tcW w:w="738" w:type="dxa"/>
            <w:tcBorders>
              <w:bottom w:val="nil"/>
            </w:tcBorders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</w:rPr>
            </w:pPr>
            <w:r w:rsidRPr="002139BF">
              <w:rPr>
                <w:b/>
                <w:i/>
                <w:lang w:val="en-US"/>
              </w:rPr>
              <w:t>v</w:t>
            </w:r>
            <w:r w:rsidRPr="002139BF">
              <w:rPr>
                <w:b/>
                <w:i/>
                <w:vertAlign w:val="subscript"/>
                <w:lang w:val="en-US"/>
              </w:rPr>
              <w:t>j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  <w:tr w:rsidR="00DA5F2D" w:rsidRPr="002139BF" w:rsidTr="00425544">
        <w:trPr>
          <w:trHeight w:val="197"/>
          <w:jc w:val="right"/>
        </w:trPr>
        <w:tc>
          <w:tcPr>
            <w:tcW w:w="37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30</w:t>
            </w:r>
          </w:p>
        </w:tc>
      </w:tr>
    </w:tbl>
    <w:p w:rsidR="00DA5F2D" w:rsidRPr="002139BF" w:rsidRDefault="00DA5F2D" w:rsidP="00DA5F2D">
      <w:pPr>
        <w:ind w:firstLine="567"/>
        <w:jc w:val="both"/>
      </w:pPr>
      <w:r w:rsidRPr="002139BF">
        <w:rPr>
          <w:bCs/>
        </w:rPr>
        <w:t xml:space="preserve">Пусть </w:t>
      </w:r>
      <w:r w:rsidRPr="002139BF">
        <w:rPr>
          <w:position w:val="-10"/>
        </w:rPr>
        <w:object w:dxaOrig="540" w:dyaOrig="300">
          <v:shape id="_x0000_i1036" type="#_x0000_t75" style="width:27.65pt;height:16.15pt" o:ole="">
            <v:imagedata r:id="rId31" o:title=""/>
          </v:shape>
          <o:OLEObject Type="Embed" ProgID="Equation.3" ShapeID="_x0000_i1036" DrawAspect="Content" ObjectID="_1554495934" r:id="rId32"/>
        </w:object>
      </w:r>
      <w:r w:rsidRPr="002139BF">
        <w:t xml:space="preserve">. Далее последовательно: из первого уравнения </w:t>
      </w:r>
      <w:r w:rsidRPr="002139BF">
        <w:rPr>
          <w:position w:val="-10"/>
        </w:rPr>
        <w:object w:dxaOrig="499" w:dyaOrig="300">
          <v:shape id="_x0000_i1037" type="#_x0000_t75" style="width:25.35pt;height:16.15pt" o:ole="">
            <v:imagedata r:id="rId33" o:title=""/>
          </v:shape>
          <o:OLEObject Type="Embed" ProgID="Equation.3" ShapeID="_x0000_i1037" DrawAspect="Content" ObjectID="_1554495935" r:id="rId34"/>
        </w:object>
      </w:r>
      <w:r w:rsidRPr="002139BF">
        <w:t xml:space="preserve">, из второго уравнения </w:t>
      </w:r>
      <w:r w:rsidRPr="002139BF">
        <w:rPr>
          <w:position w:val="-10"/>
        </w:rPr>
        <w:object w:dxaOrig="540" w:dyaOrig="300">
          <v:shape id="_x0000_i1038" type="#_x0000_t75" style="width:27.65pt;height:16.15pt" o:ole="">
            <v:imagedata r:id="rId35" o:title=""/>
          </v:shape>
          <o:OLEObject Type="Embed" ProgID="Equation.3" ShapeID="_x0000_i1038" DrawAspect="Content" ObjectID="_1554495936" r:id="rId36"/>
        </w:object>
      </w:r>
      <w:r w:rsidRPr="002139BF">
        <w:t xml:space="preserve">, из третьего </w:t>
      </w:r>
      <w:r w:rsidRPr="002139BF">
        <w:rPr>
          <w:position w:val="-10"/>
        </w:rPr>
        <w:object w:dxaOrig="560" w:dyaOrig="300">
          <v:shape id="_x0000_i1039" type="#_x0000_t75" style="width:27.65pt;height:16.15pt" o:ole="">
            <v:imagedata r:id="rId37" o:title=""/>
          </v:shape>
          <o:OLEObject Type="Embed" ProgID="Equation.3" ShapeID="_x0000_i1039" DrawAspect="Content" ObjectID="_1554495937" r:id="rId38"/>
        </w:object>
      </w:r>
      <w:r w:rsidRPr="002139BF">
        <w:t xml:space="preserve">, из четвертого </w:t>
      </w:r>
      <w:r w:rsidRPr="002139BF">
        <w:rPr>
          <w:position w:val="-10"/>
        </w:rPr>
        <w:object w:dxaOrig="639" w:dyaOrig="300">
          <v:shape id="_x0000_i1040" type="#_x0000_t75" style="width:32.85pt;height:16.15pt" o:ole="">
            <v:imagedata r:id="rId39" o:title=""/>
          </v:shape>
          <o:OLEObject Type="Embed" ProgID="Equation.3" ShapeID="_x0000_i1040" DrawAspect="Content" ObjectID="_1554495938" r:id="rId40"/>
        </w:object>
      </w:r>
      <w:r w:rsidRPr="002139BF">
        <w:t xml:space="preserve">, из пятого </w:t>
      </w:r>
      <w:r w:rsidRPr="002139BF">
        <w:rPr>
          <w:position w:val="-10"/>
        </w:rPr>
        <w:object w:dxaOrig="680" w:dyaOrig="300">
          <v:shape id="_x0000_i1041" type="#_x0000_t75" style="width:33.4pt;height:16.15pt" o:ole="">
            <v:imagedata r:id="rId41" o:title=""/>
          </v:shape>
          <o:OLEObject Type="Embed" ProgID="Equation.3" ShapeID="_x0000_i1041" DrawAspect="Content" ObjectID="_1554495939" r:id="rId42"/>
        </w:object>
      </w:r>
      <w:r w:rsidRPr="002139BF">
        <w:t xml:space="preserve">. Результаты собраны в таб. 30. </w:t>
      </w:r>
    </w:p>
    <w:p w:rsidR="00DA5F2D" w:rsidRPr="002139BF" w:rsidRDefault="00DA5F2D" w:rsidP="00DA5F2D">
      <w:pPr>
        <w:jc w:val="both"/>
      </w:pPr>
    </w:p>
    <w:p w:rsidR="00DA5F2D" w:rsidRPr="002139BF" w:rsidRDefault="00DA5F2D" w:rsidP="00DA5F2D">
      <w:pPr>
        <w:ind w:firstLine="567"/>
        <w:jc w:val="both"/>
      </w:pPr>
      <w:r w:rsidRPr="002139BF">
        <w:lastRenderedPageBreak/>
        <w:t xml:space="preserve">Расчет оценок проводится по формуле </w:t>
      </w:r>
      <w:r w:rsidRPr="002139BF">
        <w:rPr>
          <w:bCs/>
          <w:position w:val="-12"/>
        </w:rPr>
        <w:object w:dxaOrig="1380" w:dyaOrig="320">
          <v:shape id="_x0000_i1042" type="#_x0000_t75" style="width:69.7pt;height:16.15pt" o:ole="">
            <v:imagedata r:id="rId43" o:title=""/>
          </v:shape>
          <o:OLEObject Type="Embed" ProgID="Equation.3" ShapeID="_x0000_i1042" DrawAspect="Content" ObjectID="_1554495940" r:id="rId44"/>
        </w:object>
      </w:r>
      <w:r w:rsidRPr="002139BF">
        <w:t>непосредственно в таб. 31, с учетом найденных выше потенциалов.</w:t>
      </w:r>
    </w:p>
    <w:tbl>
      <w:tblPr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1421"/>
        <w:gridCol w:w="1873"/>
        <w:gridCol w:w="1587"/>
        <w:gridCol w:w="709"/>
      </w:tblGrid>
      <w:tr w:rsidR="00DA5F2D" w:rsidRPr="002139BF" w:rsidTr="00425544">
        <w:trPr>
          <w:trHeight w:val="523"/>
        </w:trPr>
        <w:tc>
          <w:tcPr>
            <w:tcW w:w="614" w:type="dxa"/>
            <w:tcBorders>
              <w:tl2br w:val="single" w:sz="4" w:space="0" w:color="auto"/>
            </w:tcBorders>
            <w:shd w:val="clear" w:color="auto" w:fill="EEECE1"/>
          </w:tcPr>
          <w:p w:rsidR="00DA5F2D" w:rsidRPr="002139BF" w:rsidRDefault="00DA5F2D" w:rsidP="00425544">
            <w:pPr>
              <w:jc w:val="both"/>
            </w:pPr>
            <w:r w:rsidRPr="002139BF">
              <w:t xml:space="preserve">     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1421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1873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60</w:t>
            </w:r>
          </w:p>
        </w:tc>
        <w:tc>
          <w:tcPr>
            <w:tcW w:w="158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  <w:tc>
          <w:tcPr>
            <w:tcW w:w="709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vertAlign w:val="subscript"/>
                <w:lang w:val="en-US"/>
              </w:rPr>
            </w:pPr>
            <w:r w:rsidRPr="002139BF">
              <w:rPr>
                <w:b/>
                <w:lang w:val="en-US"/>
              </w:rPr>
              <w:t>u</w:t>
            </w:r>
            <w:r w:rsidRPr="002139BF">
              <w:rPr>
                <w:b/>
                <w:vertAlign w:val="subscript"/>
                <w:lang w:val="en-US"/>
              </w:rPr>
              <w:t>i</w:t>
            </w:r>
          </w:p>
        </w:tc>
      </w:tr>
      <w:tr w:rsidR="00DA5F2D" w:rsidRPr="002139BF" w:rsidTr="00425544">
        <w:trPr>
          <w:trHeight w:val="545"/>
        </w:trPr>
        <w:tc>
          <w:tcPr>
            <w:tcW w:w="61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142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30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873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</w:rPr>
              <w:t>0+4-3</w:t>
            </w:r>
            <w:r w:rsidRPr="002139BF">
              <w:rPr>
                <w:i/>
                <w:lang w:val="en-US"/>
              </w:rPr>
              <w:t>=1&gt;0</w:t>
            </w:r>
          </w:p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587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0+(-1)-0=-1&lt;0</w:t>
            </w:r>
          </w:p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0</w:t>
            </w:r>
          </w:p>
        </w:tc>
      </w:tr>
      <w:tr w:rsidR="00DA5F2D" w:rsidRPr="002139BF" w:rsidTr="00425544">
        <w:trPr>
          <w:trHeight w:val="539"/>
        </w:trPr>
        <w:tc>
          <w:tcPr>
            <w:tcW w:w="61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20</w:t>
            </w:r>
          </w:p>
        </w:tc>
        <w:tc>
          <w:tcPr>
            <w:tcW w:w="142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873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1587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</w:tr>
      <w:tr w:rsidR="00DA5F2D" w:rsidRPr="002139BF" w:rsidTr="00425544">
        <w:trPr>
          <w:trHeight w:val="561"/>
        </w:trPr>
        <w:tc>
          <w:tcPr>
            <w:tcW w:w="61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421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-2</w:t>
            </w:r>
            <w:r w:rsidRPr="002139BF">
              <w:rPr>
                <w:i/>
              </w:rPr>
              <w:t>+1</w:t>
            </w:r>
            <w:r w:rsidRPr="002139BF">
              <w:rPr>
                <w:i/>
                <w:lang w:val="en-US"/>
              </w:rPr>
              <w:t>-4=-5&lt;0</w:t>
            </w:r>
          </w:p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1873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587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</w:rPr>
              <w:t>-2+(-1)-0=-3</w:t>
            </w:r>
            <w:r w:rsidRPr="002139BF">
              <w:rPr>
                <w:i/>
                <w:lang w:val="en-US"/>
              </w:rPr>
              <w:t>&lt;0</w:t>
            </w: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70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-2</w:t>
            </w:r>
          </w:p>
        </w:tc>
      </w:tr>
      <w:tr w:rsidR="00DA5F2D" w:rsidRPr="002139BF" w:rsidTr="00425544">
        <w:trPr>
          <w:trHeight w:val="561"/>
        </w:trPr>
        <w:tc>
          <w:tcPr>
            <w:tcW w:w="614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  <w:lang w:val="en-US"/>
              </w:rPr>
            </w:pPr>
            <w:r w:rsidRPr="002139BF">
              <w:rPr>
                <w:b/>
                <w:i/>
                <w:lang w:val="en-US"/>
              </w:rPr>
              <w:t>v</w:t>
            </w:r>
            <w:r w:rsidRPr="002139BF">
              <w:rPr>
                <w:b/>
                <w:i/>
                <w:vertAlign w:val="subscript"/>
                <w:lang w:val="en-US"/>
              </w:rPr>
              <w:t>j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4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  <w:tr w:rsidR="00DA5F2D" w:rsidRPr="002139BF" w:rsidTr="00425544">
        <w:trPr>
          <w:trHeight w:val="165"/>
        </w:trPr>
        <w:tc>
          <w:tcPr>
            <w:tcW w:w="6204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31</w:t>
            </w:r>
          </w:p>
        </w:tc>
      </w:tr>
    </w:tbl>
    <w:p w:rsidR="00DA5F2D" w:rsidRPr="002139BF" w:rsidRDefault="00DA5F2D" w:rsidP="00DA5F2D">
      <w:pPr>
        <w:ind w:firstLine="567"/>
        <w:jc w:val="both"/>
      </w:pPr>
      <w:r w:rsidRPr="002139BF">
        <w:t>Итак, видно, что в ячейке (1;2) оценка положительна, т.е. предложенное решение не является оптимальным.</w:t>
      </w:r>
    </w:p>
    <w:p w:rsidR="00DA5F2D" w:rsidRPr="002139BF" w:rsidRDefault="00DA5F2D" w:rsidP="00DA5F2D">
      <w:pPr>
        <w:spacing w:before="120" w:after="60"/>
        <w:ind w:firstLine="567"/>
        <w:jc w:val="both"/>
        <w:outlineLvl w:val="1"/>
        <w:rPr>
          <w:b/>
        </w:rPr>
      </w:pPr>
      <w:bookmarkStart w:id="3" w:name="_Toc306870575"/>
      <w:r w:rsidRPr="002139BF">
        <w:rPr>
          <w:b/>
        </w:rPr>
        <w:t>4. Оптимизация решения</w:t>
      </w:r>
      <w:bookmarkEnd w:id="3"/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Одним из основных понятий в этом пункте является </w:t>
      </w:r>
      <w:r w:rsidRPr="002139BF">
        <w:rPr>
          <w:bCs/>
          <w:i/>
        </w:rPr>
        <w:t>цикл</w:t>
      </w:r>
      <w:r w:rsidRPr="002139BF">
        <w:rPr>
          <w:bCs/>
        </w:rPr>
        <w:t xml:space="preserve"> – последовательность клеток таблицы транспортной задачи, в которой две и только две соседние клетки расположены в одной строке или в одном столбце, причем первая и последняя клетки также находятся в одной </w:t>
      </w:r>
    </w:p>
    <w:p w:rsidR="00DA5F2D" w:rsidRPr="002139BF" w:rsidRDefault="00DA5F2D" w:rsidP="00DA5F2D">
      <w:pPr>
        <w:jc w:val="both"/>
        <w:rPr>
          <w:bCs/>
        </w:rPr>
      </w:pPr>
      <w:r w:rsidRPr="002139BF">
        <w:rPr>
          <w:bCs/>
        </w:rPr>
        <w:t xml:space="preserve">строке или в одном столбце. Известно, что в таблице транспортной задачи, содержащей опорное решение, для любой свободной клетки можно построить единственный цикл, содержащий эту клетку и часть занятых. 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Если решение не оптимальное, то среди положительных оценок выбираем наибольшую (в случае равенства наибольших оценок – выбираем ячейку с наименьшей стоимостью). Для выбранной ячейки строим цикл, включающий эту клетку и часть занятых клеток, причем свободная клетка получает знак «+», а далее знак чередуется. Для попавших в цикл ячеек определяем величину </w:t>
      </w:r>
      <w:r w:rsidRPr="002139BF">
        <w:rPr>
          <w:bCs/>
          <w:position w:val="-12"/>
        </w:rPr>
        <w:object w:dxaOrig="5020" w:dyaOrig="320">
          <v:shape id="_x0000_i1043" type="#_x0000_t75" style="width:251.15pt;height:16.15pt" o:ole="">
            <v:imagedata r:id="rId45" o:title=""/>
          </v:shape>
          <o:OLEObject Type="Embed" ProgID="Equation.3" ShapeID="_x0000_i1043" DrawAspect="Content" ObjectID="_1554495941" r:id="rId46"/>
        </w:object>
      </w:r>
      <w:r w:rsidRPr="002139BF">
        <w:rPr>
          <w:bCs/>
        </w:rPr>
        <w:t xml:space="preserve">. Перемещаем перевозки по циклу в соответствии с правилом: в ячейках со знаком «+» </w:t>
      </w:r>
      <w:r w:rsidRPr="002139BF">
        <w:rPr>
          <w:bCs/>
          <w:i/>
        </w:rPr>
        <w:sym w:font="Symbol" w:char="F071"/>
      </w:r>
      <w:r w:rsidRPr="002139BF">
        <w:rPr>
          <w:bCs/>
          <w:i/>
        </w:rPr>
        <w:t xml:space="preserve"> </w:t>
      </w:r>
      <w:r w:rsidRPr="002139BF">
        <w:rPr>
          <w:bCs/>
        </w:rPr>
        <w:t xml:space="preserve">добавляется к значению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  <w:lang w:val="en-US"/>
        </w:rPr>
        <w:t>ij</w:t>
      </w:r>
      <w:r w:rsidRPr="002139BF">
        <w:rPr>
          <w:bCs/>
        </w:rPr>
        <w:t xml:space="preserve">, а в ячейках со знаком </w:t>
      </w:r>
      <w:proofErr w:type="gramStart"/>
      <w:r w:rsidRPr="002139BF">
        <w:rPr>
          <w:bCs/>
        </w:rPr>
        <w:t>«-</w:t>
      </w:r>
      <w:proofErr w:type="gramEnd"/>
      <w:r w:rsidRPr="002139BF">
        <w:rPr>
          <w:bCs/>
        </w:rPr>
        <w:t>»</w:t>
      </w:r>
      <w:r w:rsidRPr="002139BF">
        <w:rPr>
          <w:bCs/>
          <w:i/>
        </w:rPr>
        <w:sym w:font="Symbol" w:char="F071"/>
      </w:r>
      <w:r w:rsidRPr="002139BF">
        <w:rPr>
          <w:bCs/>
          <w:i/>
        </w:rPr>
        <w:t xml:space="preserve"> </w:t>
      </w:r>
      <w:r w:rsidRPr="002139BF">
        <w:rPr>
          <w:bCs/>
        </w:rPr>
        <w:t xml:space="preserve">из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  <w:lang w:val="en-US"/>
        </w:rPr>
        <w:t>ij</w:t>
      </w:r>
      <w:r w:rsidRPr="002139BF">
        <w:rPr>
          <w:bCs/>
        </w:rPr>
        <w:t xml:space="preserve">  вычитается. При этом клетка, в которой изначально находился объем перевозок, равный </w:t>
      </w:r>
      <w:r w:rsidRPr="002139BF">
        <w:rPr>
          <w:bCs/>
          <w:i/>
        </w:rPr>
        <w:sym w:font="Symbol" w:char="F071"/>
      </w:r>
      <w:r w:rsidRPr="002139BF">
        <w:rPr>
          <w:bCs/>
          <w:i/>
        </w:rPr>
        <w:t xml:space="preserve">, </w:t>
      </w:r>
      <w:r w:rsidRPr="002139BF">
        <w:rPr>
          <w:bCs/>
        </w:rPr>
        <w:t xml:space="preserve">становится пустой, а свободная с выбранной «плохой» оценкой - занятой. 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Cs/>
          <w:i/>
        </w:rPr>
        <w:t>Замечание.</w:t>
      </w:r>
      <w:r w:rsidRPr="002139BF">
        <w:rPr>
          <w:bCs/>
        </w:rPr>
        <w:t xml:space="preserve"> Если минимальное значение </w:t>
      </w:r>
      <w:r w:rsidRPr="002139BF">
        <w:rPr>
          <w:bCs/>
          <w:i/>
        </w:rPr>
        <w:sym w:font="Symbol" w:char="F071"/>
      </w:r>
      <w:r w:rsidRPr="002139BF">
        <w:t xml:space="preserve"> достигается в нескольких клетках, то </w:t>
      </w:r>
      <w:r w:rsidRPr="002139BF">
        <w:rPr>
          <w:u w:val="single"/>
        </w:rPr>
        <w:t>только одна из них становится пустой, а в остальных объем перевозок выставляется равным 0</w:t>
      </w:r>
      <w:r w:rsidRPr="002139BF">
        <w:t>; это позволяет сохранить необходимое количество занятых клеток.</w:t>
      </w:r>
      <w:r w:rsidRPr="002139BF">
        <w:rPr>
          <w:bCs/>
        </w:rPr>
        <w:t xml:space="preserve"> 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>После перемещения груза по циклу новое решение проверяется на оптимальность,  и в случае необходимости процесс повторяется.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/>
          <w:bCs/>
        </w:rPr>
        <w:t>Пример 7.</w:t>
      </w:r>
      <w:r w:rsidRPr="002139BF">
        <w:rPr>
          <w:bCs/>
        </w:rPr>
        <w:t xml:space="preserve"> Найти оптимальное решение для транспортной задачи из примера 4.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</w:rPr>
      </w:pPr>
      <w:r w:rsidRPr="002139BF">
        <w:rPr>
          <w:b/>
          <w:bCs/>
        </w:rPr>
        <w:t xml:space="preserve">Решение. </w:t>
      </w:r>
      <w:r w:rsidRPr="002139BF">
        <w:rPr>
          <w:bCs/>
        </w:rPr>
        <w:t xml:space="preserve">Условия были приведены в таб. 18. Задача была открытой, поэтому сначала был введен фиктивный потребитель. Начальное опорное решение, построенное методом минимальной стоимости – в таб. 28. Таб. 31 (с потенциалами и оценками) свидетельствует, что построенное решение не оптимальное, а ячейка (1;2) – единственная </w:t>
      </w:r>
      <w:r w:rsidRPr="002139BF">
        <w:rPr>
          <w:bCs/>
        </w:rPr>
        <w:lastRenderedPageBreak/>
        <w:t>ячейка с положительной оценкой. С нее и начнем строить цикл. По таб.31 видно, что его образуют ячейки (1;2), (2;2), (2;1), (1;1). В силу сказанного выше ячейки (1;2) и  (2;1) будут иметь знак «+», ячейки (2;2) и (1;1) – знак «</w:t>
      </w:r>
      <w:r w:rsidRPr="002139BF">
        <w:rPr>
          <w:bCs/>
        </w:rPr>
        <w:sym w:font="Symbol" w:char="F02D"/>
      </w:r>
      <w:r w:rsidRPr="002139BF">
        <w:rPr>
          <w:bCs/>
        </w:rPr>
        <w:t xml:space="preserve">». Объем перевозок в ячейке (2;2) равен 10, в ячейке (1;1) 30, минимальное значение </w:t>
      </w:r>
      <w:r w:rsidRPr="002139BF">
        <w:rPr>
          <w:bCs/>
          <w:i/>
        </w:rPr>
        <w:sym w:font="Symbol" w:char="F071"/>
      </w:r>
      <w:r w:rsidRPr="002139BF">
        <w:rPr>
          <w:bCs/>
          <w:i/>
        </w:rPr>
        <w:t xml:space="preserve">=10. </w:t>
      </w:r>
      <w:r w:rsidRPr="002139BF">
        <w:rPr>
          <w:bCs/>
        </w:rPr>
        <w:t>Таким образом, в ячейках (1;2) и  (2;1) объем перевозок будет увеличен на 10, а в ячейках (2;2) и (1;1) уменьшен на 10, при этом ячейка (2;2) освободится. Новое опорное решение приведено в таб. 32.</w:t>
      </w: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  <w:r w:rsidRPr="00292EF9">
        <w:rPr>
          <w:bCs/>
        </w:rPr>
        <w:t>Проверим оптимальность этого плана. По занятым клеткам составим систему уравнений для определения потенциалов и решим ее, полагая   (читатель может проделать это самостоятельно). Затем запишем потенциалы (см. таб. 33) и в этой же таблице высчитаем оценки свободных клеток.</w:t>
      </w:r>
    </w:p>
    <w:tbl>
      <w:tblPr>
        <w:tblpPr w:leftFromText="180" w:rightFromText="180" w:vertAnchor="text" w:horzAnchor="margin" w:tblpX="108" w:tblpY="1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697"/>
        <w:gridCol w:w="833"/>
        <w:gridCol w:w="801"/>
      </w:tblGrid>
      <w:tr w:rsidR="00DA5F2D" w:rsidRPr="002139BF" w:rsidTr="00425544">
        <w:trPr>
          <w:trHeight w:val="523"/>
        </w:trPr>
        <w:tc>
          <w:tcPr>
            <w:tcW w:w="617" w:type="dxa"/>
            <w:tcBorders>
              <w:tl2br w:val="single" w:sz="4" w:space="0" w:color="auto"/>
            </w:tcBorders>
            <w:shd w:val="clear" w:color="auto" w:fill="EEECE1"/>
          </w:tcPr>
          <w:p w:rsidR="00DA5F2D" w:rsidRPr="002139BF" w:rsidRDefault="00DA5F2D" w:rsidP="00425544">
            <w:pPr>
              <w:jc w:val="both"/>
            </w:pPr>
            <w:r w:rsidRPr="002139BF">
              <w:t xml:space="preserve">    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69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833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60</w:t>
            </w:r>
          </w:p>
        </w:tc>
        <w:tc>
          <w:tcPr>
            <w:tcW w:w="801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</w:tr>
      <w:tr w:rsidR="00DA5F2D" w:rsidRPr="002139BF" w:rsidTr="00425544">
        <w:trPr>
          <w:trHeight w:val="545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697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20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833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801" w:type="dxa"/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</w:tr>
      <w:tr w:rsidR="00DA5F2D" w:rsidRPr="002139BF" w:rsidTr="00425544">
        <w:trPr>
          <w:trHeight w:val="539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20</w:t>
            </w:r>
          </w:p>
        </w:tc>
        <w:tc>
          <w:tcPr>
            <w:tcW w:w="697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833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80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</w:tr>
      <w:tr w:rsidR="00DA5F2D" w:rsidRPr="002139BF" w:rsidTr="00425544">
        <w:trPr>
          <w:trHeight w:val="561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697" w:type="dxa"/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833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801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</w:tr>
    </w:tbl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ind w:firstLine="567"/>
        <w:jc w:val="both"/>
        <w:rPr>
          <w:bCs/>
        </w:rPr>
      </w:pPr>
    </w:p>
    <w:p w:rsidR="00DA5F2D" w:rsidRDefault="00DA5F2D" w:rsidP="00DA5F2D">
      <w:pPr>
        <w:spacing w:before="60" w:after="60"/>
        <w:jc w:val="both"/>
        <w:rPr>
          <w:bCs/>
        </w:rPr>
      </w:pPr>
    </w:p>
    <w:p w:rsidR="00DA5F2D" w:rsidRPr="00292EF9" w:rsidRDefault="00DA5F2D" w:rsidP="00DA5F2D">
      <w:pPr>
        <w:ind w:firstLine="142"/>
        <w:jc w:val="both"/>
        <w:rPr>
          <w:b/>
        </w:rPr>
      </w:pPr>
      <w:r w:rsidRPr="002139BF">
        <w:rPr>
          <w:b/>
        </w:rPr>
        <w:t xml:space="preserve">Таблица </w:t>
      </w:r>
      <w:r>
        <w:rPr>
          <w:b/>
        </w:rPr>
        <w:t>32</w:t>
      </w:r>
    </w:p>
    <w:p w:rsidR="00DA5F2D" w:rsidRPr="002139BF" w:rsidRDefault="00DA5F2D" w:rsidP="00DA5F2D">
      <w:pPr>
        <w:spacing w:before="60" w:after="60"/>
        <w:ind w:firstLine="567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"/>
        <w:gridCol w:w="1435"/>
        <w:gridCol w:w="1829"/>
        <w:gridCol w:w="1462"/>
        <w:gridCol w:w="1024"/>
      </w:tblGrid>
      <w:tr w:rsidR="00DA5F2D" w:rsidRPr="002139BF" w:rsidTr="00425544">
        <w:trPr>
          <w:trHeight w:val="559"/>
        </w:trPr>
        <w:tc>
          <w:tcPr>
            <w:tcW w:w="617" w:type="dxa"/>
            <w:tcBorders>
              <w:tl2br w:val="single" w:sz="4" w:space="0" w:color="auto"/>
            </w:tcBorders>
            <w:shd w:val="clear" w:color="auto" w:fill="EEECE1"/>
          </w:tcPr>
          <w:p w:rsidR="00DA5F2D" w:rsidRPr="002139BF" w:rsidRDefault="00DA5F2D" w:rsidP="00425544">
            <w:pPr>
              <w:jc w:val="both"/>
            </w:pPr>
            <w:r w:rsidRPr="002139BF">
              <w:t xml:space="preserve">     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1435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1829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60</w:t>
            </w:r>
          </w:p>
        </w:tc>
        <w:tc>
          <w:tcPr>
            <w:tcW w:w="1462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  <w:tc>
          <w:tcPr>
            <w:tcW w:w="102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vertAlign w:val="subscript"/>
                <w:lang w:val="en-US"/>
              </w:rPr>
            </w:pPr>
            <w:r w:rsidRPr="002139BF">
              <w:rPr>
                <w:b/>
                <w:lang w:val="en-US"/>
              </w:rPr>
              <w:t>u</w:t>
            </w:r>
            <w:r w:rsidRPr="002139BF">
              <w:rPr>
                <w:b/>
                <w:vertAlign w:val="subscript"/>
                <w:lang w:val="en-US"/>
              </w:rPr>
              <w:t>i</w:t>
            </w:r>
          </w:p>
        </w:tc>
      </w:tr>
      <w:tr w:rsidR="00DA5F2D" w:rsidRPr="002139BF" w:rsidTr="00425544">
        <w:trPr>
          <w:trHeight w:val="766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1435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20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829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462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</w:rPr>
              <w:t>0+(-1)-0</w:t>
            </w:r>
            <w:r w:rsidRPr="002139BF">
              <w:rPr>
                <w:i/>
                <w:lang w:val="en-US"/>
              </w:rPr>
              <w:t>&lt;0</w:t>
            </w:r>
          </w:p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1024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0</w:t>
            </w:r>
          </w:p>
        </w:tc>
      </w:tr>
      <w:tr w:rsidR="00DA5F2D" w:rsidRPr="002139BF" w:rsidTr="00425544">
        <w:trPr>
          <w:trHeight w:val="539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20</w:t>
            </w:r>
          </w:p>
        </w:tc>
        <w:tc>
          <w:tcPr>
            <w:tcW w:w="1435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829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1+3-5&lt;0</w:t>
            </w: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1462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1024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</w:tr>
      <w:tr w:rsidR="00DA5F2D" w:rsidRPr="002139BF" w:rsidTr="00425544">
        <w:trPr>
          <w:trHeight w:val="561"/>
        </w:trPr>
        <w:tc>
          <w:tcPr>
            <w:tcW w:w="617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435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-1+1-4&lt;0</w:t>
            </w:r>
          </w:p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1829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462" w:type="dxa"/>
            <w:vAlign w:val="bottom"/>
          </w:tcPr>
          <w:p w:rsidR="00DA5F2D" w:rsidRPr="002139BF" w:rsidRDefault="00DA5F2D" w:rsidP="00425544">
            <w:pPr>
              <w:jc w:val="both"/>
              <w:rPr>
                <w:i/>
                <w:lang w:val="en-US"/>
              </w:rPr>
            </w:pPr>
            <w:r w:rsidRPr="002139BF">
              <w:rPr>
                <w:i/>
                <w:lang w:val="en-US"/>
              </w:rPr>
              <w:t>-1+(-1)-0&lt;0</w:t>
            </w: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0</w:t>
            </w:r>
          </w:p>
        </w:tc>
        <w:tc>
          <w:tcPr>
            <w:tcW w:w="1024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-1</w:t>
            </w:r>
          </w:p>
        </w:tc>
      </w:tr>
      <w:tr w:rsidR="00DA5F2D" w:rsidRPr="002139BF" w:rsidTr="00425544">
        <w:trPr>
          <w:trHeight w:val="561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  <w:lang w:val="en-US"/>
              </w:rPr>
            </w:pPr>
            <w:r w:rsidRPr="002139BF">
              <w:rPr>
                <w:b/>
                <w:i/>
                <w:lang w:val="en-US"/>
              </w:rPr>
              <w:t>v</w:t>
            </w:r>
            <w:r w:rsidRPr="002139BF">
              <w:rPr>
                <w:b/>
                <w:i/>
                <w:vertAlign w:val="subscript"/>
                <w:lang w:val="en-US"/>
              </w:rPr>
              <w:t>j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1</w:t>
            </w:r>
          </w:p>
        </w:tc>
        <w:tc>
          <w:tcPr>
            <w:tcW w:w="1829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3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-1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  <w:tr w:rsidR="00DA5F2D" w:rsidRPr="002139BF" w:rsidTr="00425544">
        <w:trPr>
          <w:trHeight w:val="274"/>
        </w:trPr>
        <w:tc>
          <w:tcPr>
            <w:tcW w:w="6367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Таблица 33</w:t>
            </w:r>
          </w:p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</w:tbl>
    <w:tbl>
      <w:tblPr>
        <w:tblpPr w:leftFromText="180" w:rightFromText="180" w:vertAnchor="text" w:horzAnchor="margin" w:tblpXSpec="right" w:tblpY="29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98"/>
        <w:gridCol w:w="884"/>
        <w:gridCol w:w="1034"/>
      </w:tblGrid>
      <w:tr w:rsidR="00DA5F2D" w:rsidRPr="002139BF" w:rsidTr="00425544">
        <w:trPr>
          <w:trHeight w:val="523"/>
        </w:trPr>
        <w:tc>
          <w:tcPr>
            <w:tcW w:w="536" w:type="dxa"/>
            <w:tcBorders>
              <w:tl2br w:val="single" w:sz="4" w:space="0" w:color="auto"/>
            </w:tcBorders>
            <w:shd w:val="clear" w:color="auto" w:fill="EEECE1"/>
          </w:tcPr>
          <w:tbl>
            <w:tblPr>
              <w:tblpPr w:leftFromText="180" w:rightFromText="180" w:vertAnchor="text" w:horzAnchor="page" w:tblpX="1" w:tblpY="-3294"/>
              <w:tblOverlap w:val="never"/>
              <w:tblW w:w="3282" w:type="dxa"/>
              <w:tblLook w:val="01E0"/>
            </w:tblPr>
            <w:tblGrid>
              <w:gridCol w:w="3282"/>
            </w:tblGrid>
            <w:tr w:rsidR="00DA5F2D" w:rsidRPr="002139BF" w:rsidTr="00425544">
              <w:tc>
                <w:tcPr>
                  <w:tcW w:w="3282" w:type="dxa"/>
                </w:tcPr>
                <w:p w:rsidR="00DA5F2D" w:rsidRPr="002139BF" w:rsidRDefault="00DA5F2D" w:rsidP="00425544">
                  <w:pPr>
                    <w:spacing w:after="180"/>
                    <w:jc w:val="both"/>
                    <w:rPr>
                      <w:b/>
                      <w:bCs/>
                    </w:rPr>
                  </w:pPr>
                </w:p>
              </w:tc>
            </w:tr>
            <w:tr w:rsidR="00DA5F2D" w:rsidRPr="002139BF" w:rsidTr="00425544">
              <w:trPr>
                <w:trHeight w:val="337"/>
              </w:trPr>
              <w:tc>
                <w:tcPr>
                  <w:tcW w:w="3282" w:type="dxa"/>
                </w:tcPr>
                <w:p w:rsidR="00DA5F2D" w:rsidRPr="002139BF" w:rsidRDefault="00DA5F2D" w:rsidP="00425544">
                  <w:pPr>
                    <w:spacing w:before="40"/>
                    <w:jc w:val="right"/>
                  </w:pPr>
                </w:p>
              </w:tc>
            </w:tr>
          </w:tbl>
          <w:p w:rsidR="00DA5F2D" w:rsidRPr="002139BF" w:rsidRDefault="00DA5F2D" w:rsidP="00425544">
            <w:pPr>
              <w:jc w:val="both"/>
            </w:pPr>
            <w:r w:rsidRPr="002139BF">
              <w:t>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88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1034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60</w:t>
            </w:r>
          </w:p>
        </w:tc>
      </w:tr>
      <w:tr w:rsidR="00DA5F2D" w:rsidRPr="002139BF" w:rsidTr="00425544">
        <w:trPr>
          <w:trHeight w:val="545"/>
        </w:trPr>
        <w:tc>
          <w:tcPr>
            <w:tcW w:w="536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30</w:t>
            </w:r>
          </w:p>
        </w:tc>
        <w:tc>
          <w:tcPr>
            <w:tcW w:w="884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20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034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</w:tr>
      <w:tr w:rsidR="00DA5F2D" w:rsidRPr="002139BF" w:rsidTr="00425544">
        <w:trPr>
          <w:trHeight w:val="539"/>
        </w:trPr>
        <w:tc>
          <w:tcPr>
            <w:tcW w:w="536" w:type="dxa"/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20</w:t>
            </w:r>
          </w:p>
        </w:tc>
        <w:tc>
          <w:tcPr>
            <w:tcW w:w="884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034" w:type="dxa"/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</w:tr>
      <w:tr w:rsidR="00DA5F2D" w:rsidRPr="002139BF" w:rsidTr="00425544">
        <w:trPr>
          <w:trHeight w:val="561"/>
        </w:trPr>
        <w:tc>
          <w:tcPr>
            <w:tcW w:w="53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:rsidR="00DA5F2D" w:rsidRPr="002139BF" w:rsidRDefault="00DA5F2D" w:rsidP="00425544">
            <w:pPr>
              <w:jc w:val="both"/>
            </w:pPr>
            <w:r w:rsidRPr="002139BF">
              <w:t>-</w:t>
            </w: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bottom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</w:tr>
      <w:tr w:rsidR="00DA5F2D" w:rsidRPr="002139BF" w:rsidTr="00425544">
        <w:trPr>
          <w:trHeight w:val="331"/>
        </w:trPr>
        <w:tc>
          <w:tcPr>
            <w:tcW w:w="245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rPr>
                <w:b/>
              </w:rPr>
              <w:t>Таблица 34</w:t>
            </w:r>
          </w:p>
        </w:tc>
      </w:tr>
    </w:tbl>
    <w:p w:rsidR="00DA5F2D" w:rsidRPr="002139BF" w:rsidRDefault="00DA5F2D" w:rsidP="00DA5F2D">
      <w:pPr>
        <w:jc w:val="both"/>
        <w:rPr>
          <w:bCs/>
        </w:rPr>
      </w:pPr>
      <w:r w:rsidRPr="002139BF">
        <w:rPr>
          <w:bCs/>
        </w:rPr>
        <w:t>Все оценки отрицательны, значит, найденное опорное решение является оптимальным. Для завершения решения отбрасываем столбец с фиктивным потребителем, записываем итоговую таб. 34, соответствующую исходному условию, и находим для построенного оптимального плана значение целевой функции:</w:t>
      </w:r>
    </w:p>
    <w:p w:rsidR="00DA5F2D" w:rsidRPr="002139BF" w:rsidRDefault="00DA5F2D" w:rsidP="00DA5F2D">
      <w:pPr>
        <w:jc w:val="both"/>
        <w:rPr>
          <w:bCs/>
        </w:rPr>
      </w:pPr>
      <w:r w:rsidRPr="002139BF">
        <w:rPr>
          <w:bCs/>
          <w:position w:val="-10"/>
        </w:rPr>
        <w:object w:dxaOrig="3580" w:dyaOrig="300">
          <v:shape id="_x0000_i1044" type="#_x0000_t75" style="width:179.15pt;height:16.15pt" o:ole="">
            <v:imagedata r:id="rId47" o:title=""/>
          </v:shape>
          <o:OLEObject Type="Embed" ProgID="Equation.3" ShapeID="_x0000_i1044" DrawAspect="Content" ObjectID="_1554495942" r:id="rId48"/>
        </w:object>
      </w:r>
    </w:p>
    <w:p w:rsidR="00DA5F2D" w:rsidRPr="002139BF" w:rsidRDefault="00DA5F2D" w:rsidP="00DA5F2D">
      <w:pPr>
        <w:spacing w:before="120" w:after="40"/>
        <w:ind w:firstLine="567"/>
        <w:jc w:val="both"/>
        <w:rPr>
          <w:bCs/>
        </w:rPr>
      </w:pPr>
      <w:r w:rsidRPr="002139BF">
        <w:rPr>
          <w:bCs/>
        </w:rPr>
        <w:t>Заметим, что на втором складе осталось 10 единиц продукции, но это связано с тем, что задача была открытой.</w:t>
      </w:r>
    </w:p>
    <w:p w:rsidR="00DA5F2D" w:rsidRPr="002139BF" w:rsidRDefault="00DA5F2D" w:rsidP="00DA5F2D">
      <w:pPr>
        <w:spacing w:after="120"/>
        <w:jc w:val="both"/>
        <w:outlineLvl w:val="1"/>
        <w:rPr>
          <w:b/>
          <w:bCs/>
        </w:rPr>
      </w:pPr>
      <w:bookmarkStart w:id="4" w:name="_Toc306870576"/>
      <w:r w:rsidRPr="002139BF">
        <w:rPr>
          <w:b/>
          <w:bCs/>
        </w:rPr>
        <w:lastRenderedPageBreak/>
        <w:t>2. Алгоритм полного решения транспортной задачи</w:t>
      </w:r>
      <w:bookmarkEnd w:id="4"/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>Подводя итог сказанному выше, определим порядок действий при решении транспортной задачи с</w:t>
      </w:r>
      <w:r w:rsidRPr="002139BF">
        <w:rPr>
          <w:bCs/>
          <w:i/>
        </w:rPr>
        <w:t xml:space="preserve"> </w:t>
      </w:r>
      <w:r w:rsidRPr="002139BF">
        <w:rPr>
          <w:bCs/>
          <w:i/>
          <w:lang w:val="en-US"/>
        </w:rPr>
        <w:t>M</w:t>
      </w:r>
      <w:r w:rsidRPr="002139BF">
        <w:rPr>
          <w:bCs/>
        </w:rPr>
        <w:t xml:space="preserve"> поставщиками и </w:t>
      </w:r>
      <w:r w:rsidRPr="002139BF">
        <w:rPr>
          <w:bCs/>
          <w:i/>
          <w:lang w:val="en-US"/>
        </w:rPr>
        <w:t>N</w:t>
      </w:r>
      <w:r w:rsidRPr="002139BF">
        <w:rPr>
          <w:bCs/>
        </w:rPr>
        <w:t xml:space="preserve"> потребителями.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>1. Определить, является ли задача закрытой или открытой; в последнем случае ввести фиктивного потребителя или поставщика и построить новую таблицу.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2. Построить начальное опорное решение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1</w:t>
      </w:r>
      <w:r w:rsidRPr="002139BF">
        <w:rPr>
          <w:bCs/>
        </w:rPr>
        <w:t xml:space="preserve"> (рекомендуется метод минимальной стоимости) и  убедиться,  что занято необходимое число клеток (</w:t>
      </w:r>
      <w:r w:rsidRPr="002139BF">
        <w:rPr>
          <w:bCs/>
          <w:i/>
          <w:lang w:val="en-US"/>
        </w:rPr>
        <w:t>M</w:t>
      </w:r>
      <w:r w:rsidRPr="002139BF">
        <w:rPr>
          <w:bCs/>
          <w:i/>
        </w:rPr>
        <w:t>+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-1</w:t>
      </w:r>
      <w:r w:rsidRPr="002139BF">
        <w:rPr>
          <w:bCs/>
        </w:rPr>
        <w:t>) – см. п.2.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3. Найти потенциалы с помощью занятых клеток из неопределенной системы </w:t>
      </w:r>
      <w:r w:rsidRPr="002139BF">
        <w:rPr>
          <w:bCs/>
          <w:position w:val="-12"/>
        </w:rPr>
        <w:object w:dxaOrig="1020" w:dyaOrig="320">
          <v:shape id="_x0000_i1045" type="#_x0000_t75" style="width:51.85pt;height:16.15pt" o:ole="">
            <v:imagedata r:id="rId49" o:title=""/>
          </v:shape>
          <o:OLEObject Type="Embed" ProgID="Equation.3" ShapeID="_x0000_i1045" DrawAspect="Content" ObjectID="_1554495943" r:id="rId50"/>
        </w:object>
      </w:r>
      <w:r w:rsidRPr="002139BF">
        <w:rPr>
          <w:bCs/>
        </w:rPr>
        <w:t xml:space="preserve"> (</w:t>
      </w:r>
      <w:r w:rsidRPr="002139BF">
        <w:rPr>
          <w:bCs/>
          <w:i/>
        </w:rPr>
        <w:t>(</w:t>
      </w:r>
      <w:r w:rsidRPr="002139BF">
        <w:rPr>
          <w:bCs/>
          <w:i/>
          <w:lang w:val="en-US"/>
        </w:rPr>
        <w:t>i</w:t>
      </w:r>
      <w:r w:rsidRPr="002139BF">
        <w:rPr>
          <w:bCs/>
          <w:i/>
        </w:rPr>
        <w:t>;</w:t>
      </w:r>
      <w:r w:rsidRPr="002139BF">
        <w:rPr>
          <w:bCs/>
          <w:i/>
          <w:lang w:val="en-US"/>
        </w:rPr>
        <w:t>j</w:t>
      </w:r>
      <w:r w:rsidRPr="002139BF">
        <w:rPr>
          <w:bCs/>
        </w:rPr>
        <w:t xml:space="preserve">) – адреса занятых клеток), а затем – оценки для свободных клеток </w:t>
      </w:r>
      <w:r w:rsidRPr="002139BF">
        <w:rPr>
          <w:bCs/>
          <w:position w:val="-12"/>
        </w:rPr>
        <w:object w:dxaOrig="1380" w:dyaOrig="320">
          <v:shape id="_x0000_i1046" type="#_x0000_t75" style="width:69.7pt;height:16.15pt" o:ole="">
            <v:imagedata r:id="rId51" o:title=""/>
          </v:shape>
          <o:OLEObject Type="Embed" ProgID="Equation.3" ShapeID="_x0000_i1046" DrawAspect="Content" ObjectID="_1554495944" r:id="rId52"/>
        </w:object>
      </w:r>
      <w:r w:rsidRPr="002139BF">
        <w:rPr>
          <w:bCs/>
        </w:rPr>
        <w:t xml:space="preserve"> (здесь </w:t>
      </w:r>
      <w:r w:rsidRPr="002139BF">
        <w:rPr>
          <w:bCs/>
          <w:i/>
        </w:rPr>
        <w:t>(</w:t>
      </w:r>
      <w:r w:rsidRPr="002139BF">
        <w:rPr>
          <w:bCs/>
          <w:i/>
          <w:lang w:val="en-US"/>
        </w:rPr>
        <w:t>i</w:t>
      </w:r>
      <w:r w:rsidRPr="002139BF">
        <w:rPr>
          <w:bCs/>
          <w:i/>
        </w:rPr>
        <w:t>;</w:t>
      </w:r>
      <w:r w:rsidRPr="002139BF">
        <w:rPr>
          <w:bCs/>
          <w:i/>
          <w:lang w:val="en-US"/>
        </w:rPr>
        <w:t>j</w:t>
      </w:r>
      <w:r w:rsidRPr="002139BF">
        <w:rPr>
          <w:bCs/>
        </w:rPr>
        <w:t xml:space="preserve">) – адреса свободных клеток)  – </w:t>
      </w:r>
      <w:proofErr w:type="gramStart"/>
      <w:r w:rsidRPr="002139BF">
        <w:rPr>
          <w:bCs/>
        </w:rPr>
        <w:t>см</w:t>
      </w:r>
      <w:proofErr w:type="gramEnd"/>
      <w:r w:rsidRPr="002139BF">
        <w:rPr>
          <w:bCs/>
        </w:rPr>
        <w:t>. п.3.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4. В случае, когда все оценки </w:t>
      </w:r>
      <w:r w:rsidRPr="002139BF">
        <w:rPr>
          <w:bCs/>
          <w:position w:val="-12"/>
        </w:rPr>
        <w:object w:dxaOrig="620" w:dyaOrig="320">
          <v:shape id="_x0000_i1047" type="#_x0000_t75" style="width:31.1pt;height:16.15pt" o:ole="">
            <v:imagedata r:id="rId53" o:title=""/>
          </v:shape>
          <o:OLEObject Type="Embed" ProgID="Equation.3" ShapeID="_x0000_i1047" DrawAspect="Content" ObjectID="_1554495945" r:id="rId54"/>
        </w:object>
      </w:r>
      <w:r w:rsidRPr="002139BF">
        <w:rPr>
          <w:bCs/>
        </w:rPr>
        <w:t xml:space="preserve">, опорный план является оптимальным, и остается найти значение целевой функции </w:t>
      </w:r>
      <w:r w:rsidRPr="002139BF">
        <w:rPr>
          <w:bCs/>
          <w:i/>
          <w:lang w:val="en-US"/>
        </w:rPr>
        <w:t>f</w:t>
      </w:r>
      <w:r w:rsidRPr="002139BF">
        <w:rPr>
          <w:bCs/>
          <w:i/>
        </w:rPr>
        <w:t>(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1</w:t>
      </w:r>
      <w:r w:rsidRPr="002139BF">
        <w:rPr>
          <w:bCs/>
          <w:i/>
        </w:rPr>
        <w:t>)</w:t>
      </w:r>
      <w:r w:rsidRPr="002139BF">
        <w:rPr>
          <w:bCs/>
        </w:rPr>
        <w:t xml:space="preserve">. Если же среди оценок </w:t>
      </w:r>
      <w:r w:rsidRPr="002139BF">
        <w:rPr>
          <w:bCs/>
          <w:position w:val="-12"/>
        </w:rPr>
        <w:object w:dxaOrig="279" w:dyaOrig="320">
          <v:shape id="_x0000_i1048" type="#_x0000_t75" style="width:14.4pt;height:16.15pt" o:ole="">
            <v:imagedata r:id="rId55" o:title=""/>
          </v:shape>
          <o:OLEObject Type="Embed" ProgID="Equation.3" ShapeID="_x0000_i1048" DrawAspect="Content" ObjectID="_1554495946" r:id="rId56"/>
        </w:object>
      </w:r>
      <w:r w:rsidRPr="002139BF">
        <w:rPr>
          <w:bCs/>
        </w:rPr>
        <w:t xml:space="preserve"> оказались положительные, то выбираем ячейку с наибольшей положительной оценкой, строим для нее цикл и переходим к новому опорному решению 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2</w:t>
      </w:r>
      <w:r w:rsidRPr="002139BF">
        <w:rPr>
          <w:bCs/>
        </w:rPr>
        <w:t xml:space="preserve"> – см. п. 4. При этом должно выполняться неравенство </w:t>
      </w:r>
      <w:r w:rsidRPr="002139BF">
        <w:rPr>
          <w:bCs/>
          <w:i/>
          <w:lang w:val="en-US"/>
        </w:rPr>
        <w:t>f</w:t>
      </w:r>
      <w:r w:rsidRPr="002139BF">
        <w:rPr>
          <w:bCs/>
          <w:i/>
        </w:rPr>
        <w:t>(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2</w:t>
      </w:r>
      <w:r w:rsidRPr="002139BF">
        <w:rPr>
          <w:bCs/>
          <w:i/>
        </w:rPr>
        <w:t>)</w:t>
      </w:r>
      <w:r w:rsidRPr="002139BF">
        <w:rPr>
          <w:bCs/>
          <w:i/>
        </w:rPr>
        <w:sym w:font="Symbol" w:char="F0A3"/>
      </w:r>
      <w:r w:rsidRPr="002139BF">
        <w:rPr>
          <w:bCs/>
          <w:i/>
        </w:rPr>
        <w:t xml:space="preserve"> </w:t>
      </w:r>
      <w:r w:rsidRPr="002139BF">
        <w:rPr>
          <w:bCs/>
          <w:i/>
          <w:lang w:val="en-US"/>
        </w:rPr>
        <w:t>f</w:t>
      </w:r>
      <w:r w:rsidRPr="002139BF">
        <w:rPr>
          <w:bCs/>
          <w:i/>
        </w:rPr>
        <w:t>(</w:t>
      </w:r>
      <w:r w:rsidRPr="002139BF">
        <w:rPr>
          <w:bCs/>
          <w:i/>
          <w:lang w:val="en-US"/>
        </w:rPr>
        <w:t>X</w:t>
      </w:r>
      <w:r w:rsidRPr="002139BF">
        <w:rPr>
          <w:bCs/>
          <w:i/>
          <w:vertAlign w:val="subscript"/>
        </w:rPr>
        <w:t>1</w:t>
      </w:r>
      <w:r w:rsidRPr="002139BF">
        <w:rPr>
          <w:bCs/>
          <w:i/>
        </w:rPr>
        <w:t>)</w:t>
      </w:r>
      <w:r w:rsidRPr="002139BF">
        <w:rPr>
          <w:bCs/>
        </w:rPr>
        <w:t>. Затем возвращаемся к п.3 алгоритма.</w:t>
      </w:r>
    </w:p>
    <w:p w:rsidR="00DA5F2D" w:rsidRPr="002139BF" w:rsidRDefault="00DA5F2D" w:rsidP="00DA5F2D">
      <w:pPr>
        <w:spacing w:before="240" w:after="120"/>
        <w:jc w:val="both"/>
        <w:outlineLvl w:val="1"/>
        <w:rPr>
          <w:b/>
          <w:bCs/>
        </w:rPr>
      </w:pPr>
      <w:bookmarkStart w:id="5" w:name="_Toc306870577"/>
      <w:r w:rsidRPr="002139BF">
        <w:rPr>
          <w:b/>
          <w:bCs/>
        </w:rPr>
        <w:t>3. Транспортная задача с ограничениями</w:t>
      </w:r>
      <w:bookmarkEnd w:id="5"/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Значительное количество экономических задач (порой не имеющих ничего общего с транспортировкой грузов) могут быть сведены к модели транспортной задачи. При этом величины </w:t>
      </w:r>
      <w:r w:rsidRPr="002139BF">
        <w:rPr>
          <w:bCs/>
          <w:i/>
          <w:lang w:val="en-US"/>
        </w:rPr>
        <w:t>c</w:t>
      </w:r>
      <w:r w:rsidRPr="002139BF">
        <w:rPr>
          <w:bCs/>
          <w:i/>
          <w:vertAlign w:val="subscript"/>
          <w:lang w:val="en-US"/>
        </w:rPr>
        <w:t>ij</w:t>
      </w:r>
      <w:r w:rsidRPr="002139BF">
        <w:rPr>
          <w:bCs/>
        </w:rPr>
        <w:t xml:space="preserve"> могут означать стоимость, расстояние, время, производительность. В то же время в самой транспортной задаче возникают различные ограничения (например, по критерию времени, при наличии особо важного потребителя – в открытой задаче это означает, что его запросы должны быть удовлетворены полностью). Ниже для примера рассматривается ситуация, когда вводятся ограничения на пропускную способность. При этом необходимо учитывать следующие правила.</w:t>
      </w:r>
    </w:p>
    <w:p w:rsidR="00DA5F2D" w:rsidRPr="002139BF" w:rsidRDefault="00DA5F2D" w:rsidP="00DA5F2D">
      <w:pPr>
        <w:spacing w:before="120"/>
        <w:ind w:firstLine="567"/>
        <w:jc w:val="both"/>
        <w:rPr>
          <w:bCs/>
          <w:u w:val="single"/>
        </w:rPr>
      </w:pPr>
      <w:r w:rsidRPr="002139BF">
        <w:rPr>
          <w:bCs/>
          <w:i/>
        </w:rPr>
        <w:t xml:space="preserve">Правило 1 (для ограничения </w:t>
      </w:r>
      <w:r w:rsidRPr="002139BF">
        <w:rPr>
          <w:bCs/>
          <w:i/>
          <w:position w:val="-12"/>
        </w:rPr>
        <w:object w:dxaOrig="580" w:dyaOrig="320">
          <v:shape id="_x0000_i1049" type="#_x0000_t75" style="width:29.4pt;height:16.15pt" o:ole="">
            <v:imagedata r:id="rId57" o:title=""/>
          </v:shape>
          <o:OLEObject Type="Embed" ProgID="Equation.3" ShapeID="_x0000_i1049" DrawAspect="Content" ObjectID="_1554495947" r:id="rId58"/>
        </w:object>
      </w:r>
      <w:r w:rsidRPr="002139BF">
        <w:rPr>
          <w:bCs/>
          <w:i/>
        </w:rPr>
        <w:t>).</w:t>
      </w:r>
      <w:r w:rsidRPr="002139BF">
        <w:rPr>
          <w:bCs/>
        </w:rPr>
        <w:t xml:space="preserve"> Перед решением задачи необходимо уменьшить запасы </w:t>
      </w:r>
      <w:r w:rsidRPr="002139BF">
        <w:rPr>
          <w:bCs/>
          <w:i/>
          <w:lang w:val="en-US"/>
        </w:rPr>
        <w:t>i</w:t>
      </w:r>
      <w:r w:rsidRPr="002139BF">
        <w:rPr>
          <w:bCs/>
        </w:rPr>
        <w:t xml:space="preserve">-го поставщика и запросы </w:t>
      </w:r>
      <w:r w:rsidRPr="002139BF">
        <w:rPr>
          <w:bCs/>
          <w:i/>
          <w:lang w:val="en-US"/>
        </w:rPr>
        <w:t>j</w:t>
      </w:r>
      <w:r w:rsidRPr="002139BF">
        <w:rPr>
          <w:bCs/>
        </w:rPr>
        <w:t xml:space="preserve">-го потребителя на величину </w:t>
      </w:r>
      <w:r w:rsidRPr="002139BF">
        <w:rPr>
          <w:bCs/>
          <w:i/>
          <w:lang w:val="en-US"/>
        </w:rPr>
        <w:t>a</w:t>
      </w:r>
      <w:r w:rsidRPr="002139BF">
        <w:rPr>
          <w:bCs/>
        </w:rPr>
        <w:t xml:space="preserve"> (резервируется перевозка </w:t>
      </w:r>
      <w:r w:rsidRPr="002139BF">
        <w:rPr>
          <w:bCs/>
          <w:position w:val="-12"/>
        </w:rPr>
        <w:object w:dxaOrig="580" w:dyaOrig="320">
          <v:shape id="_x0000_i1050" type="#_x0000_t75" style="width:29.4pt;height:16.15pt" o:ole="">
            <v:imagedata r:id="rId59" o:title=""/>
          </v:shape>
          <o:OLEObject Type="Embed" ProgID="Equation.3" ShapeID="_x0000_i1050" DrawAspect="Content" ObjectID="_1554495948" r:id="rId60"/>
        </w:object>
      </w:r>
      <w:r w:rsidRPr="002139BF">
        <w:rPr>
          <w:bCs/>
        </w:rPr>
        <w:t xml:space="preserve">). После решения задачи в оптимальном плане найденный объем перевозок </w:t>
      </w:r>
      <w:r w:rsidRPr="002139BF">
        <w:rPr>
          <w:bCs/>
          <w:position w:val="-12"/>
        </w:rPr>
        <w:object w:dxaOrig="260" w:dyaOrig="320">
          <v:shape id="_x0000_i1051" type="#_x0000_t75" style="width:12.65pt;height:16.15pt" o:ole="">
            <v:imagedata r:id="rId61" o:title=""/>
          </v:shape>
          <o:OLEObject Type="Embed" ProgID="Equation.3" ShapeID="_x0000_i1051" DrawAspect="Content" ObjectID="_1554495949" r:id="rId62"/>
        </w:object>
      </w:r>
      <w:r w:rsidRPr="002139BF">
        <w:rPr>
          <w:bCs/>
        </w:rPr>
        <w:t xml:space="preserve"> увеличивается на величину </w:t>
      </w:r>
      <w:r w:rsidRPr="002139BF">
        <w:rPr>
          <w:bCs/>
          <w:i/>
          <w:lang w:val="en-US"/>
        </w:rPr>
        <w:t>a</w:t>
      </w:r>
      <w:r w:rsidRPr="002139BF">
        <w:rPr>
          <w:bCs/>
          <w:i/>
        </w:rPr>
        <w:t>.</w:t>
      </w:r>
    </w:p>
    <w:p w:rsidR="00DA5F2D" w:rsidRPr="002139BF" w:rsidRDefault="00DA5F2D" w:rsidP="00DA5F2D">
      <w:pPr>
        <w:spacing w:after="120"/>
        <w:ind w:firstLine="567"/>
        <w:jc w:val="both"/>
        <w:rPr>
          <w:bCs/>
          <w:u w:val="single"/>
        </w:rPr>
      </w:pPr>
      <w:r w:rsidRPr="002139BF">
        <w:rPr>
          <w:bCs/>
          <w:i/>
        </w:rPr>
        <w:t xml:space="preserve">Правило 2 (для ограничения </w:t>
      </w:r>
      <w:r w:rsidRPr="002139BF">
        <w:rPr>
          <w:bCs/>
          <w:i/>
          <w:position w:val="-12"/>
        </w:rPr>
        <w:object w:dxaOrig="580" w:dyaOrig="320">
          <v:shape id="_x0000_i1052" type="#_x0000_t75" style="width:29.4pt;height:16.15pt" o:ole="">
            <v:imagedata r:id="rId63" o:title=""/>
          </v:shape>
          <o:OLEObject Type="Embed" ProgID="Equation.3" ShapeID="_x0000_i1052" DrawAspect="Content" ObjectID="_1554495950" r:id="rId64"/>
        </w:object>
      </w:r>
      <w:r w:rsidRPr="002139BF">
        <w:rPr>
          <w:bCs/>
          <w:i/>
        </w:rPr>
        <w:t>).</w:t>
      </w:r>
      <w:r w:rsidRPr="002139BF">
        <w:rPr>
          <w:bCs/>
        </w:rPr>
        <w:t xml:space="preserve"> Перед решением задачи необходимо вместо </w:t>
      </w:r>
      <w:r w:rsidRPr="002139BF">
        <w:rPr>
          <w:bCs/>
          <w:i/>
          <w:lang w:val="en-US"/>
        </w:rPr>
        <w:t>j</w:t>
      </w:r>
      <w:r w:rsidRPr="002139BF">
        <w:rPr>
          <w:bCs/>
        </w:rPr>
        <w:t xml:space="preserve">-го потребителя ввести двух потребителей. Первый, с номером </w:t>
      </w:r>
      <w:r w:rsidRPr="002139BF">
        <w:rPr>
          <w:bCs/>
          <w:i/>
          <w:lang w:val="en-US"/>
        </w:rPr>
        <w:t>j</w:t>
      </w:r>
      <w:r w:rsidRPr="002139BF">
        <w:rPr>
          <w:bCs/>
          <w:i/>
        </w:rPr>
        <w:t>,</w:t>
      </w:r>
      <w:r w:rsidRPr="002139BF">
        <w:rPr>
          <w:bCs/>
        </w:rPr>
        <w:t xml:space="preserve"> будет иметь запрос </w:t>
      </w:r>
      <w:r w:rsidRPr="002139BF">
        <w:rPr>
          <w:bCs/>
          <w:i/>
          <w:lang w:val="en-US"/>
        </w:rPr>
        <w:t>a</w:t>
      </w:r>
      <w:r w:rsidRPr="002139BF">
        <w:rPr>
          <w:bCs/>
        </w:rPr>
        <w:t xml:space="preserve">, второй, с номером 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+1</w:t>
      </w:r>
      <w:r w:rsidRPr="002139BF">
        <w:rPr>
          <w:bCs/>
        </w:rPr>
        <w:t xml:space="preserve"> (в таблицу добавляем новый, последний столбец) будет иметь запрос </w:t>
      </w:r>
      <w:r w:rsidRPr="002139BF">
        <w:rPr>
          <w:bCs/>
          <w:i/>
          <w:lang w:val="en-US"/>
        </w:rPr>
        <w:t>B</w:t>
      </w:r>
      <w:r w:rsidRPr="002139BF">
        <w:rPr>
          <w:bCs/>
          <w:i/>
          <w:vertAlign w:val="subscript"/>
          <w:lang w:val="en-US"/>
        </w:rPr>
        <w:t>j</w:t>
      </w:r>
      <w:r w:rsidRPr="002139BF">
        <w:rPr>
          <w:bCs/>
          <w:i/>
        </w:rPr>
        <w:t>-</w:t>
      </w:r>
      <w:r w:rsidRPr="002139BF">
        <w:rPr>
          <w:bCs/>
          <w:i/>
          <w:lang w:val="en-US"/>
        </w:rPr>
        <w:t>a</w:t>
      </w:r>
      <w:r w:rsidRPr="002139BF">
        <w:rPr>
          <w:bCs/>
        </w:rPr>
        <w:t xml:space="preserve">. Стоимости в новом столбце совпадут с исходными за исключением </w:t>
      </w:r>
      <w:r w:rsidRPr="002139BF">
        <w:rPr>
          <w:bCs/>
          <w:i/>
          <w:lang w:val="en-US"/>
        </w:rPr>
        <w:t>i</w:t>
      </w:r>
      <w:r w:rsidRPr="002139BF">
        <w:rPr>
          <w:bCs/>
        </w:rPr>
        <w:t xml:space="preserve">-й строки (в ней стоимость принимается равной сколь угодно большому положительному числу – это обеспечивает «не появление в ней перевозок»). После решения задачи в оптимальном плане объемы перевозок </w:t>
      </w:r>
      <w:r w:rsidRPr="002139BF">
        <w:rPr>
          <w:bCs/>
          <w:i/>
          <w:lang w:val="en-US"/>
        </w:rPr>
        <w:t>j</w:t>
      </w:r>
      <w:r w:rsidRPr="002139BF">
        <w:rPr>
          <w:bCs/>
        </w:rPr>
        <w:t xml:space="preserve">-го и 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+1</w:t>
      </w:r>
      <w:r w:rsidRPr="002139BF">
        <w:rPr>
          <w:bCs/>
        </w:rPr>
        <w:t>-го потребителей суммируются.</w:t>
      </w:r>
    </w:p>
    <w:tbl>
      <w:tblPr>
        <w:tblW w:w="0" w:type="auto"/>
        <w:tblLook w:val="04A0"/>
      </w:tblPr>
      <w:tblGrid>
        <w:gridCol w:w="4503"/>
        <w:gridCol w:w="5067"/>
      </w:tblGrid>
      <w:tr w:rsidR="00DA5F2D" w:rsidRPr="002139BF" w:rsidTr="00425544">
        <w:tc>
          <w:tcPr>
            <w:tcW w:w="4503" w:type="dxa"/>
          </w:tcPr>
          <w:p w:rsidR="00DA5F2D" w:rsidRPr="002139BF" w:rsidRDefault="00DA5F2D" w:rsidP="00425544">
            <w:pPr>
              <w:ind w:firstLine="567"/>
              <w:jc w:val="both"/>
              <w:rPr>
                <w:bCs/>
              </w:rPr>
            </w:pPr>
            <w:r w:rsidRPr="002139BF">
              <w:rPr>
                <w:b/>
                <w:bCs/>
              </w:rPr>
              <w:t>Пример8.</w:t>
            </w:r>
            <w:r w:rsidRPr="002139BF">
              <w:rPr>
                <w:bCs/>
              </w:rPr>
              <w:t xml:space="preserve"> Решить транспортную задачу с таб. 35 и ограничениями: </w:t>
            </w:r>
            <w:r w:rsidRPr="002139BF">
              <w:rPr>
                <w:bCs/>
                <w:i/>
                <w:position w:val="-10"/>
              </w:rPr>
              <w:object w:dxaOrig="720" w:dyaOrig="300">
                <v:shape id="_x0000_i1053" type="#_x0000_t75" style="width:36.3pt;height:16.15pt" o:ole="">
                  <v:imagedata r:id="rId65" o:title=""/>
                </v:shape>
                <o:OLEObject Type="Embed" ProgID="Equation.3" ShapeID="_x0000_i1053" DrawAspect="Content" ObjectID="_1554495951" r:id="rId66"/>
              </w:object>
            </w:r>
            <w:r w:rsidRPr="002139BF">
              <w:rPr>
                <w:bCs/>
                <w:i/>
              </w:rPr>
              <w:t xml:space="preserve">, </w:t>
            </w:r>
            <w:r w:rsidRPr="002139BF">
              <w:rPr>
                <w:bCs/>
                <w:i/>
                <w:position w:val="-10"/>
              </w:rPr>
              <w:object w:dxaOrig="720" w:dyaOrig="300">
                <v:shape id="_x0000_i1054" type="#_x0000_t75" style="width:36.3pt;height:16.15pt" o:ole="">
                  <v:imagedata r:id="rId67" o:title=""/>
                </v:shape>
                <o:OLEObject Type="Embed" ProgID="Equation.3" ShapeID="_x0000_i1054" DrawAspect="Content" ObjectID="_1554495952" r:id="rId68"/>
              </w:object>
            </w:r>
          </w:p>
        </w:tc>
        <w:tc>
          <w:tcPr>
            <w:tcW w:w="506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7"/>
              <w:gridCol w:w="636"/>
              <w:gridCol w:w="640"/>
              <w:gridCol w:w="708"/>
              <w:gridCol w:w="1842"/>
            </w:tblGrid>
            <w:tr w:rsidR="00DA5F2D" w:rsidRPr="002139BF" w:rsidTr="00425544">
              <w:trPr>
                <w:gridAfter w:val="1"/>
                <w:wAfter w:w="1842" w:type="dxa"/>
                <w:trHeight w:val="523"/>
              </w:trPr>
              <w:tc>
                <w:tcPr>
                  <w:tcW w:w="597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DDD9C3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636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100</w:t>
                  </w:r>
                </w:p>
              </w:tc>
              <w:tc>
                <w:tcPr>
                  <w:tcW w:w="640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08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</w:tr>
            <w:tr w:rsidR="00DA5F2D" w:rsidRPr="002139BF" w:rsidTr="00425544">
              <w:trPr>
                <w:gridAfter w:val="1"/>
                <w:wAfter w:w="1842" w:type="dxa"/>
                <w:trHeight w:val="221"/>
              </w:trPr>
              <w:tc>
                <w:tcPr>
                  <w:tcW w:w="597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64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708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gridAfter w:val="1"/>
                <w:wAfter w:w="1842" w:type="dxa"/>
                <w:trHeight w:val="312"/>
              </w:trPr>
              <w:tc>
                <w:tcPr>
                  <w:tcW w:w="597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64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708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97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4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708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1842" w:type="dxa"/>
                  <w:tcBorders>
                    <w:top w:val="nil"/>
                    <w:bottom w:val="nil"/>
                    <w:right w:val="nil"/>
                  </w:tcBorders>
                </w:tcPr>
                <w:p w:rsidR="00DA5F2D" w:rsidRPr="002139BF" w:rsidRDefault="00DA5F2D" w:rsidP="00425544">
                  <w:pPr>
                    <w:ind w:left="-108"/>
                    <w:jc w:val="both"/>
                    <w:rPr>
                      <w:b/>
                    </w:rPr>
                  </w:pPr>
                </w:p>
              </w:tc>
            </w:tr>
          </w:tbl>
          <w:p w:rsidR="00DA5F2D" w:rsidRPr="002139BF" w:rsidRDefault="00DA5F2D" w:rsidP="00425544">
            <w:pPr>
              <w:spacing w:before="240"/>
              <w:jc w:val="both"/>
              <w:rPr>
                <w:bCs/>
              </w:rPr>
            </w:pPr>
          </w:p>
        </w:tc>
      </w:tr>
    </w:tbl>
    <w:p w:rsidR="00DA5F2D" w:rsidRDefault="00DA5F2D" w:rsidP="00DA5F2D">
      <w:pPr>
        <w:spacing w:before="120" w:after="120"/>
        <w:ind w:left="4248"/>
        <w:jc w:val="both"/>
        <w:rPr>
          <w:b/>
          <w:bCs/>
        </w:rPr>
      </w:pPr>
      <w:r>
        <w:rPr>
          <w:b/>
        </w:rPr>
        <w:t xml:space="preserve">      </w:t>
      </w:r>
      <w:r w:rsidRPr="002139BF">
        <w:rPr>
          <w:b/>
        </w:rPr>
        <w:t>Таблица 35</w:t>
      </w:r>
    </w:p>
    <w:p w:rsidR="00DA5F2D" w:rsidRPr="002139BF" w:rsidRDefault="00DA5F2D" w:rsidP="00DA5F2D">
      <w:pPr>
        <w:spacing w:before="120" w:after="120"/>
        <w:ind w:firstLine="567"/>
        <w:jc w:val="both"/>
        <w:rPr>
          <w:bCs/>
        </w:rPr>
      </w:pPr>
      <w:r w:rsidRPr="002139BF">
        <w:rPr>
          <w:b/>
          <w:bCs/>
        </w:rPr>
        <w:t xml:space="preserve">Решение. </w:t>
      </w:r>
      <w:r w:rsidRPr="002139BF">
        <w:rPr>
          <w:bCs/>
        </w:rPr>
        <w:t xml:space="preserve"> Задача изначально является закрытой (и запасы, и запросы равны 200).  В соответствии со сказанным выше запасы во второй строке и запросы в первом столбце уменьшаются на 30 (учтено условие </w:t>
      </w:r>
      <w:r w:rsidRPr="002139BF">
        <w:rPr>
          <w:bCs/>
          <w:i/>
          <w:position w:val="-10"/>
        </w:rPr>
        <w:object w:dxaOrig="720" w:dyaOrig="300">
          <v:shape id="_x0000_i1055" type="#_x0000_t75" style="width:36.3pt;height:16.15pt" o:ole="">
            <v:imagedata r:id="rId69" o:title=""/>
          </v:shape>
          <o:OLEObject Type="Embed" ProgID="Equation.3" ShapeID="_x0000_i1055" DrawAspect="Content" ObjectID="_1554495953" r:id="rId70"/>
        </w:object>
      </w:r>
      <w:r w:rsidRPr="002139BF">
        <w:rPr>
          <w:bCs/>
          <w:i/>
        </w:rPr>
        <w:t xml:space="preserve">). </w:t>
      </w:r>
      <w:r w:rsidRPr="002139BF">
        <w:rPr>
          <w:bCs/>
        </w:rPr>
        <w:t xml:space="preserve">Далее во втором столбце запросы остаются равными 40, а мы достраиваем новый столбец с запросами 50-40=10. Стоимости в этом столбце совпадут с исходными, кроме ячейки в первой строке, куда запишем сколь угодно </w:t>
      </w:r>
      <w:r w:rsidRPr="002139BF">
        <w:rPr>
          <w:bCs/>
        </w:rPr>
        <w:lastRenderedPageBreak/>
        <w:t xml:space="preserve">большое положительное число </w:t>
      </w:r>
      <w:r w:rsidRPr="002139BF">
        <w:rPr>
          <w:bCs/>
          <w:i/>
          <w:lang w:val="en-US"/>
        </w:rPr>
        <w:t>M</w:t>
      </w:r>
      <w:r w:rsidRPr="002139BF">
        <w:rPr>
          <w:bCs/>
        </w:rPr>
        <w:t>. В результате нам нужно будет решать обычным способом (см. п. 5) транспортную задачу с таб. 36. В таб. 37 приводится ее начальное опорное решение, найденное методом минимальной стоимости (убедиться самостоятельно).</w:t>
      </w:r>
    </w:p>
    <w:tbl>
      <w:tblPr>
        <w:tblW w:w="0" w:type="auto"/>
        <w:tblLook w:val="04A0"/>
      </w:tblPr>
      <w:tblGrid>
        <w:gridCol w:w="3936"/>
        <w:gridCol w:w="5634"/>
      </w:tblGrid>
      <w:tr w:rsidR="00DA5F2D" w:rsidRPr="002139BF" w:rsidTr="00425544">
        <w:trPr>
          <w:trHeight w:val="2127"/>
        </w:trPr>
        <w:tc>
          <w:tcPr>
            <w:tcW w:w="393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62"/>
              <w:gridCol w:w="473"/>
              <w:gridCol w:w="474"/>
              <w:gridCol w:w="492"/>
              <w:gridCol w:w="492"/>
            </w:tblGrid>
            <w:tr w:rsidR="00DA5F2D" w:rsidRPr="002139BF" w:rsidTr="00425544">
              <w:trPr>
                <w:trHeight w:val="523"/>
              </w:trPr>
              <w:tc>
                <w:tcPr>
                  <w:tcW w:w="462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DDD9C3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473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474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40</w:t>
                  </w:r>
                </w:p>
              </w:tc>
              <w:tc>
                <w:tcPr>
                  <w:tcW w:w="49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49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46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47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492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492" w:type="dxa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М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46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40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47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492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492" w:type="dxa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46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47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492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492" w:type="dxa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</w:tr>
          </w:tbl>
          <w:p w:rsidR="00DA5F2D" w:rsidRDefault="00DA5F2D" w:rsidP="00425544">
            <w:pPr>
              <w:jc w:val="both"/>
              <w:rPr>
                <w:b/>
                <w:bCs/>
              </w:rPr>
            </w:pPr>
            <w:r w:rsidRPr="002139BF">
              <w:rPr>
                <w:b/>
                <w:bCs/>
              </w:rPr>
              <w:t>Таблица 36</w:t>
            </w:r>
          </w:p>
          <w:p w:rsidR="00DA5F2D" w:rsidRDefault="00DA5F2D" w:rsidP="00425544">
            <w:pPr>
              <w:jc w:val="both"/>
              <w:rPr>
                <w:b/>
                <w:bCs/>
              </w:rPr>
            </w:pPr>
          </w:p>
          <w:p w:rsidR="00DA5F2D" w:rsidRPr="002139BF" w:rsidRDefault="00DA5F2D" w:rsidP="00425544">
            <w:pPr>
              <w:jc w:val="both"/>
              <w:rPr>
                <w:bCs/>
              </w:rPr>
            </w:pPr>
          </w:p>
        </w:tc>
        <w:tc>
          <w:tcPr>
            <w:tcW w:w="5634" w:type="dxa"/>
          </w:tcPr>
          <w:tbl>
            <w:tblPr>
              <w:tblW w:w="35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61"/>
              <w:gridCol w:w="471"/>
              <w:gridCol w:w="473"/>
              <w:gridCol w:w="490"/>
              <w:gridCol w:w="490"/>
              <w:gridCol w:w="1151"/>
            </w:tblGrid>
            <w:tr w:rsidR="00DA5F2D" w:rsidRPr="002139BF" w:rsidTr="00425544">
              <w:trPr>
                <w:gridAfter w:val="1"/>
                <w:wAfter w:w="1151" w:type="dxa"/>
                <w:trHeight w:val="523"/>
              </w:trPr>
              <w:tc>
                <w:tcPr>
                  <w:tcW w:w="461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DDD9C3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471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473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40</w:t>
                  </w:r>
                </w:p>
              </w:tc>
              <w:tc>
                <w:tcPr>
                  <w:tcW w:w="490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490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gridAfter w:val="1"/>
                <w:wAfter w:w="1151" w:type="dxa"/>
                <w:trHeight w:val="358"/>
              </w:trPr>
              <w:tc>
                <w:tcPr>
                  <w:tcW w:w="461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471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50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49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  <w:tc>
                <w:tcPr>
                  <w:tcW w:w="490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М</w:t>
                  </w:r>
                </w:p>
              </w:tc>
            </w:tr>
            <w:tr w:rsidR="00DA5F2D" w:rsidRPr="002139BF" w:rsidTr="00425544">
              <w:trPr>
                <w:gridAfter w:val="1"/>
                <w:wAfter w:w="1151" w:type="dxa"/>
                <w:trHeight w:val="379"/>
              </w:trPr>
              <w:tc>
                <w:tcPr>
                  <w:tcW w:w="461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40</w:t>
                  </w:r>
                </w:p>
              </w:tc>
              <w:tc>
                <w:tcPr>
                  <w:tcW w:w="471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49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490" w:type="dxa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461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471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20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47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490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490" w:type="dxa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1151" w:type="dxa"/>
                  <w:tcBorders>
                    <w:top w:val="nil"/>
                    <w:bottom w:val="nil"/>
                    <w:right w:val="nil"/>
                  </w:tcBorders>
                  <w:tcMar>
                    <w:right w:w="0" w:type="dxa"/>
                  </w:tcMar>
                </w:tcPr>
                <w:p w:rsidR="00DA5F2D" w:rsidRPr="002139BF" w:rsidRDefault="00DA5F2D" w:rsidP="00425544">
                  <w:pPr>
                    <w:ind w:hanging="60"/>
                    <w:jc w:val="both"/>
                    <w:rPr>
                      <w:b/>
                    </w:rPr>
                  </w:pPr>
                </w:p>
              </w:tc>
            </w:tr>
          </w:tbl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/>
              </w:rPr>
              <w:t>Таблица 37</w:t>
            </w:r>
          </w:p>
        </w:tc>
      </w:tr>
    </w:tbl>
    <w:p w:rsidR="00DA5F2D" w:rsidRPr="002139BF" w:rsidRDefault="00DA5F2D" w:rsidP="00DA5F2D">
      <w:pPr>
        <w:jc w:val="both"/>
        <w:rPr>
          <w:bCs/>
        </w:rPr>
      </w:pPr>
      <w:r w:rsidRPr="002139BF">
        <w:rPr>
          <w:bCs/>
        </w:rPr>
        <w:t xml:space="preserve">При нахождении потенциалов удобно считать, что </w:t>
      </w:r>
      <w:r w:rsidRPr="002139BF">
        <w:rPr>
          <w:bCs/>
          <w:position w:val="-10"/>
        </w:rPr>
        <w:object w:dxaOrig="560" w:dyaOrig="300">
          <v:shape id="_x0000_i1056" type="#_x0000_t75" style="width:27.65pt;height:16.15pt" o:ole="">
            <v:imagedata r:id="rId71" o:title=""/>
          </v:shape>
          <o:OLEObject Type="Embed" ProgID="Equation.3" ShapeID="_x0000_i1056" DrawAspect="Content" ObjectID="_1554495954" r:id="rId72"/>
        </w:object>
      </w:r>
      <w:r w:rsidRPr="002139BF">
        <w:rPr>
          <w:bCs/>
        </w:rPr>
        <w:t>. Тогда оставшиеся значения быстро находятся из системы уравнений (по занятым клеткам)</w:t>
      </w:r>
    </w:p>
    <w:p w:rsidR="00DA5F2D" w:rsidRPr="002139BF" w:rsidRDefault="00DA5F2D" w:rsidP="00DA5F2D">
      <w:pPr>
        <w:spacing w:after="120"/>
        <w:jc w:val="both"/>
        <w:rPr>
          <w:bCs/>
        </w:rPr>
      </w:pPr>
      <w:r w:rsidRPr="002139BF">
        <w:rPr>
          <w:bCs/>
          <w:position w:val="-42"/>
        </w:rPr>
        <w:object w:dxaOrig="2120" w:dyaOrig="940">
          <v:shape id="_x0000_i1057" type="#_x0000_t75" style="width:134.8pt;height:61.05pt" o:ole="">
            <v:imagedata r:id="rId73" o:title=""/>
          </v:shape>
          <o:OLEObject Type="Embed" ProgID="Equation.3" ShapeID="_x0000_i1057" DrawAspect="Content" ObjectID="_1554495955" r:id="rId74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1"/>
        <w:gridCol w:w="1017"/>
        <w:gridCol w:w="1325"/>
        <w:gridCol w:w="1257"/>
        <w:gridCol w:w="1194"/>
        <w:gridCol w:w="621"/>
      </w:tblGrid>
      <w:tr w:rsidR="00DA5F2D" w:rsidRPr="002139BF" w:rsidTr="00425544">
        <w:trPr>
          <w:trHeight w:val="519"/>
        </w:trPr>
        <w:tc>
          <w:tcPr>
            <w:tcW w:w="621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DD9C3"/>
          </w:tcPr>
          <w:p w:rsidR="00DA5F2D" w:rsidRPr="002139BF" w:rsidRDefault="00DA5F2D" w:rsidP="00425544">
            <w:pPr>
              <w:jc w:val="both"/>
            </w:pPr>
            <w:r w:rsidRPr="002139BF">
              <w:t xml:space="preserve">     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1017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70</w:t>
            </w:r>
          </w:p>
        </w:tc>
        <w:tc>
          <w:tcPr>
            <w:tcW w:w="1325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1257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194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  <w:tc>
          <w:tcPr>
            <w:tcW w:w="62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  <w:lang w:val="en-US"/>
              </w:rPr>
            </w:pPr>
            <w:r w:rsidRPr="002139BF">
              <w:rPr>
                <w:b/>
                <w:i/>
                <w:lang w:val="en-US"/>
              </w:rPr>
              <w:t>u</w:t>
            </w:r>
            <w:r w:rsidRPr="002139BF">
              <w:rPr>
                <w:b/>
                <w:i/>
                <w:vertAlign w:val="subscript"/>
                <w:lang w:val="en-US"/>
              </w:rPr>
              <w:t>i</w:t>
            </w:r>
          </w:p>
        </w:tc>
      </w:tr>
      <w:tr w:rsidR="00DA5F2D" w:rsidRPr="002139BF" w:rsidTr="00425544">
        <w:trPr>
          <w:trHeight w:val="336"/>
        </w:trPr>
        <w:tc>
          <w:tcPr>
            <w:tcW w:w="62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01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50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325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6+(-1)-2=3&gt;0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257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3+(-1)-4&lt;0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1194" w:type="dxa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6+(-1)-M&lt;0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М</w:t>
            </w:r>
          </w:p>
        </w:tc>
        <w:tc>
          <w:tcPr>
            <w:tcW w:w="621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-1</w:t>
            </w:r>
          </w:p>
        </w:tc>
      </w:tr>
      <w:tr w:rsidR="00DA5F2D" w:rsidRPr="002139BF" w:rsidTr="00425544">
        <w:trPr>
          <w:trHeight w:val="356"/>
        </w:trPr>
        <w:tc>
          <w:tcPr>
            <w:tcW w:w="62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1017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2+(-2)-3&lt;0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325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6+(-2)-5&lt;0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125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194" w:type="dxa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6+(-2)-</w:t>
            </w:r>
            <w:r w:rsidRPr="002139BF">
              <w:t>5</w:t>
            </w:r>
            <w:r w:rsidRPr="002139BF">
              <w:rPr>
                <w:lang w:val="en-US"/>
              </w:rPr>
              <w:t>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621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-2</w:t>
            </w:r>
          </w:p>
        </w:tc>
      </w:tr>
      <w:tr w:rsidR="00DA5F2D" w:rsidRPr="002139BF" w:rsidTr="00425544">
        <w:trPr>
          <w:trHeight w:val="338"/>
        </w:trPr>
        <w:tc>
          <w:tcPr>
            <w:tcW w:w="62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80</w:t>
            </w:r>
          </w:p>
        </w:tc>
        <w:tc>
          <w:tcPr>
            <w:tcW w:w="101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20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325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  <w:tc>
          <w:tcPr>
            <w:tcW w:w="125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194" w:type="dxa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  <w:tc>
          <w:tcPr>
            <w:tcW w:w="621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0</w:t>
            </w:r>
          </w:p>
        </w:tc>
      </w:tr>
      <w:tr w:rsidR="00DA5F2D" w:rsidRPr="002139BF" w:rsidTr="00425544">
        <w:trPr>
          <w:trHeight w:val="225"/>
        </w:trPr>
        <w:tc>
          <w:tcPr>
            <w:tcW w:w="621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  <w:lang w:val="en-US"/>
              </w:rPr>
            </w:pPr>
            <w:r w:rsidRPr="002139BF">
              <w:rPr>
                <w:b/>
                <w:i/>
                <w:lang w:val="en-US"/>
              </w:rPr>
              <w:t>v</w:t>
            </w:r>
            <w:r w:rsidRPr="002139BF">
              <w:rPr>
                <w:b/>
                <w:i/>
                <w:vertAlign w:val="subscript"/>
                <w:lang w:val="en-US"/>
              </w:rPr>
              <w:t>j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2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6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3</w:t>
            </w: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  <w:tr w:rsidR="00DA5F2D" w:rsidRPr="002139BF" w:rsidTr="00425544">
        <w:trPr>
          <w:trHeight w:val="225"/>
        </w:trPr>
        <w:tc>
          <w:tcPr>
            <w:tcW w:w="6035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  <w:bCs/>
              </w:rPr>
              <w:t>Таблица 38</w:t>
            </w:r>
          </w:p>
        </w:tc>
      </w:tr>
    </w:tbl>
    <w:p w:rsidR="00DA5F2D" w:rsidRPr="002139BF" w:rsidRDefault="00DA5F2D" w:rsidP="00DA5F2D">
      <w:pPr>
        <w:spacing w:before="120" w:after="120"/>
        <w:ind w:firstLine="567"/>
        <w:jc w:val="both"/>
        <w:rPr>
          <w:bCs/>
        </w:rPr>
      </w:pPr>
      <w:r w:rsidRPr="002139BF">
        <w:rPr>
          <w:bCs/>
        </w:rPr>
        <w:t xml:space="preserve">Результаты вычислений, а также расчет оценок в свободных клетках приведены в таб. 38. В ней в ячейке (1;2) находится положительная оценка, значит, решение не оптимальное. Цикл для перехода будем строить, начиная с этой ячейки (других «кандидатов» просто нет). В цикл войдут ячейки (1;2), (3;2), (3;1), (1;1). При этом у ячеек (1;2) и (3;1) знак «+», у ячеек (3;2) и (1;1) знак «-». Из значений в «отрицательных» ячейках (50 и 40) наименьшее 40, это и будет перемещаемый объем перевозок </w:t>
      </w:r>
      <w:r w:rsidRPr="002139BF">
        <w:rPr>
          <w:bCs/>
          <w:i/>
        </w:rPr>
        <w:sym w:font="Symbol" w:char="F071"/>
      </w:r>
      <w:r w:rsidRPr="002139BF">
        <w:rPr>
          <w:bCs/>
        </w:rPr>
        <w:t xml:space="preserve">. </w:t>
      </w:r>
    </w:p>
    <w:tbl>
      <w:tblPr>
        <w:tblW w:w="9627" w:type="dxa"/>
        <w:tblLayout w:type="fixed"/>
        <w:tblLook w:val="04A0"/>
      </w:tblPr>
      <w:tblGrid>
        <w:gridCol w:w="9322"/>
        <w:gridCol w:w="305"/>
      </w:tblGrid>
      <w:tr w:rsidR="00DA5F2D" w:rsidRPr="002139BF" w:rsidTr="00425544">
        <w:tc>
          <w:tcPr>
            <w:tcW w:w="9322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br w:type="page"/>
            </w:r>
            <w:r w:rsidRPr="00CE1BC2">
              <w:rPr>
                <w:bCs/>
              </w:rPr>
              <w:t>В таб. 39 приведен результат перемещения по циклу (новое опорное решение), ячейка (3;2) освободилась, но число занятых клеток сохранилось. Результат нахождения потенциалов (проверьте!) и расчет оценок находятся в таб. 40.</w:t>
            </w:r>
          </w:p>
        </w:tc>
        <w:tc>
          <w:tcPr>
            <w:tcW w:w="305" w:type="dxa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</w:p>
        </w:tc>
      </w:tr>
    </w:tbl>
    <w:tbl>
      <w:tblPr>
        <w:tblpPr w:leftFromText="180" w:rightFromText="180" w:vertAnchor="text" w:horzAnchor="margin" w:tblpX="108" w:tblpY="-328"/>
        <w:tblOverlap w:val="never"/>
        <w:tblW w:w="2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"/>
        <w:gridCol w:w="485"/>
        <w:gridCol w:w="487"/>
        <w:gridCol w:w="508"/>
        <w:gridCol w:w="508"/>
      </w:tblGrid>
      <w:tr w:rsidR="00DA5F2D" w:rsidRPr="002139BF" w:rsidTr="00425544">
        <w:trPr>
          <w:trHeight w:val="523"/>
        </w:trPr>
        <w:tc>
          <w:tcPr>
            <w:tcW w:w="474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DD9C3"/>
          </w:tcPr>
          <w:p w:rsidR="00DA5F2D" w:rsidRPr="002139BF" w:rsidRDefault="00DA5F2D" w:rsidP="00425544">
            <w:pPr>
              <w:jc w:val="both"/>
            </w:pPr>
            <w:r w:rsidRPr="002139BF">
              <w:lastRenderedPageBreak/>
              <w:t>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485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70</w:t>
            </w:r>
          </w:p>
        </w:tc>
        <w:tc>
          <w:tcPr>
            <w:tcW w:w="487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508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508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</w:tr>
      <w:tr w:rsidR="00DA5F2D" w:rsidRPr="002139BF" w:rsidTr="00425544">
        <w:trPr>
          <w:trHeight w:val="358"/>
        </w:trPr>
        <w:tc>
          <w:tcPr>
            <w:tcW w:w="474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485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48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508" w:type="dxa"/>
            <w:vAlign w:val="center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508" w:type="dxa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</w:pPr>
            <w:r w:rsidRPr="002139BF">
              <w:t>М</w:t>
            </w:r>
          </w:p>
        </w:tc>
      </w:tr>
      <w:tr w:rsidR="00DA5F2D" w:rsidRPr="002139BF" w:rsidTr="00425544">
        <w:trPr>
          <w:trHeight w:val="379"/>
        </w:trPr>
        <w:tc>
          <w:tcPr>
            <w:tcW w:w="474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485" w:type="dxa"/>
            <w:vAlign w:val="center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487" w:type="dxa"/>
            <w:vAlign w:val="center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508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508" w:type="dxa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</w:tr>
      <w:tr w:rsidR="00DA5F2D" w:rsidRPr="002139BF" w:rsidTr="00425544">
        <w:trPr>
          <w:trHeight w:val="360"/>
        </w:trPr>
        <w:tc>
          <w:tcPr>
            <w:tcW w:w="474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80</w:t>
            </w:r>
          </w:p>
        </w:tc>
        <w:tc>
          <w:tcPr>
            <w:tcW w:w="485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60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487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  <w:tc>
          <w:tcPr>
            <w:tcW w:w="508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508" w:type="dxa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</w:tr>
    </w:tbl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</w:p>
    <w:p w:rsidR="00DA5F2D" w:rsidRDefault="00DA5F2D" w:rsidP="00DA5F2D">
      <w:pPr>
        <w:jc w:val="both"/>
        <w:rPr>
          <w:bCs/>
        </w:rPr>
      </w:pPr>
      <w:r w:rsidRPr="002139BF">
        <w:rPr>
          <w:b/>
        </w:rPr>
        <w:t>Таблица 39</w:t>
      </w:r>
    </w:p>
    <w:p w:rsidR="00DA5F2D" w:rsidRPr="002139BF" w:rsidRDefault="00DA5F2D" w:rsidP="00DA5F2D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"/>
        <w:gridCol w:w="591"/>
        <w:gridCol w:w="1079"/>
        <w:gridCol w:w="1342"/>
        <w:gridCol w:w="316"/>
        <w:gridCol w:w="1013"/>
        <w:gridCol w:w="1262"/>
        <w:gridCol w:w="656"/>
      </w:tblGrid>
      <w:tr w:rsidR="00DA5F2D" w:rsidRPr="002139BF" w:rsidTr="00425544">
        <w:trPr>
          <w:gridBefore w:val="1"/>
          <w:wBefore w:w="108" w:type="dxa"/>
          <w:trHeight w:val="523"/>
        </w:trPr>
        <w:tc>
          <w:tcPr>
            <w:tcW w:w="591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DD9C3"/>
          </w:tcPr>
          <w:p w:rsidR="00DA5F2D" w:rsidRPr="002139BF" w:rsidRDefault="00DA5F2D" w:rsidP="00425544">
            <w:pPr>
              <w:jc w:val="both"/>
            </w:pPr>
            <w:r w:rsidRPr="002139BF">
              <w:t>В</w:t>
            </w:r>
          </w:p>
          <w:p w:rsidR="00DA5F2D" w:rsidRPr="002139BF" w:rsidRDefault="00DA5F2D" w:rsidP="00425544">
            <w:pPr>
              <w:jc w:val="both"/>
            </w:pPr>
            <w:r w:rsidRPr="002139BF">
              <w:t>А</w:t>
            </w:r>
          </w:p>
        </w:tc>
        <w:tc>
          <w:tcPr>
            <w:tcW w:w="1079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70</w:t>
            </w:r>
          </w:p>
        </w:tc>
        <w:tc>
          <w:tcPr>
            <w:tcW w:w="1342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1329" w:type="dxa"/>
            <w:gridSpan w:val="2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262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10</w:t>
            </w:r>
          </w:p>
        </w:tc>
        <w:tc>
          <w:tcPr>
            <w:tcW w:w="656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</w:rPr>
            </w:pPr>
            <w:r w:rsidRPr="002139BF">
              <w:rPr>
                <w:b/>
                <w:i/>
                <w:lang w:val="en-US"/>
              </w:rPr>
              <w:t>u</w:t>
            </w:r>
            <w:r w:rsidRPr="002139BF">
              <w:rPr>
                <w:b/>
                <w:i/>
                <w:vertAlign w:val="subscript"/>
                <w:lang w:val="en-US"/>
              </w:rPr>
              <w:t>i</w:t>
            </w:r>
          </w:p>
        </w:tc>
      </w:tr>
      <w:tr w:rsidR="00DA5F2D" w:rsidRPr="002139BF" w:rsidTr="00425544">
        <w:trPr>
          <w:gridBefore w:val="1"/>
          <w:wBefore w:w="108" w:type="dxa"/>
          <w:trHeight w:val="358"/>
        </w:trPr>
        <w:tc>
          <w:tcPr>
            <w:tcW w:w="59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50</w:t>
            </w:r>
          </w:p>
        </w:tc>
        <w:tc>
          <w:tcPr>
            <w:tcW w:w="107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342" w:type="dxa"/>
            <w:vAlign w:val="center"/>
          </w:tcPr>
          <w:p w:rsidR="00DA5F2D" w:rsidRPr="002139BF" w:rsidRDefault="00DA5F2D" w:rsidP="00425544">
            <w:pPr>
              <w:jc w:val="both"/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329" w:type="dxa"/>
            <w:gridSpan w:val="2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3+(-1)-4&lt;0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4</w:t>
            </w:r>
          </w:p>
        </w:tc>
        <w:tc>
          <w:tcPr>
            <w:tcW w:w="1262" w:type="dxa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6+(-1)-M&lt;0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М</w:t>
            </w:r>
          </w:p>
        </w:tc>
        <w:tc>
          <w:tcPr>
            <w:tcW w:w="656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-1</w:t>
            </w:r>
          </w:p>
        </w:tc>
      </w:tr>
      <w:tr w:rsidR="00DA5F2D" w:rsidRPr="002139BF" w:rsidTr="00425544">
        <w:trPr>
          <w:gridBefore w:val="1"/>
          <w:wBefore w:w="108" w:type="dxa"/>
          <w:trHeight w:val="379"/>
        </w:trPr>
        <w:tc>
          <w:tcPr>
            <w:tcW w:w="59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40</w:t>
            </w:r>
          </w:p>
        </w:tc>
        <w:tc>
          <w:tcPr>
            <w:tcW w:w="1079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2+(-2)-3&lt;0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342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3+(-2)-5&lt;0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1329" w:type="dxa"/>
            <w:gridSpan w:val="2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40</w:t>
            </w:r>
          </w:p>
          <w:p w:rsidR="00DA5F2D" w:rsidRPr="002139BF" w:rsidRDefault="00DA5F2D" w:rsidP="00425544">
            <w:pPr>
              <w:jc w:val="both"/>
            </w:pPr>
            <w:r w:rsidRPr="002139BF">
              <w:t>1</w:t>
            </w:r>
          </w:p>
        </w:tc>
        <w:tc>
          <w:tcPr>
            <w:tcW w:w="1262" w:type="dxa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rPr>
                <w:lang w:val="en-US"/>
              </w:rPr>
              <w:t>6+(-2)-</w:t>
            </w:r>
            <w:r w:rsidRPr="002139BF">
              <w:t>5</w:t>
            </w:r>
            <w:r w:rsidRPr="002139BF">
              <w:rPr>
                <w:lang w:val="en-US"/>
              </w:rPr>
              <w:t>&lt;0</w:t>
            </w:r>
          </w:p>
          <w:p w:rsidR="00DA5F2D" w:rsidRPr="002139BF" w:rsidRDefault="00DA5F2D" w:rsidP="00425544">
            <w:pPr>
              <w:jc w:val="both"/>
              <w:rPr>
                <w:lang w:val="en-US"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5</w:t>
            </w:r>
          </w:p>
        </w:tc>
        <w:tc>
          <w:tcPr>
            <w:tcW w:w="656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-2</w:t>
            </w:r>
          </w:p>
        </w:tc>
      </w:tr>
      <w:tr w:rsidR="00DA5F2D" w:rsidRPr="002139BF" w:rsidTr="00425544">
        <w:trPr>
          <w:gridBefore w:val="1"/>
          <w:wBefore w:w="108" w:type="dxa"/>
          <w:trHeight w:val="360"/>
        </w:trPr>
        <w:tc>
          <w:tcPr>
            <w:tcW w:w="591" w:type="dxa"/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</w:pPr>
            <w:r w:rsidRPr="002139BF">
              <w:t>80</w:t>
            </w:r>
          </w:p>
        </w:tc>
        <w:tc>
          <w:tcPr>
            <w:tcW w:w="1079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60</w:t>
            </w:r>
          </w:p>
          <w:p w:rsidR="00DA5F2D" w:rsidRPr="002139BF" w:rsidRDefault="00DA5F2D" w:rsidP="00425544">
            <w:pPr>
              <w:jc w:val="both"/>
            </w:pPr>
            <w:r w:rsidRPr="002139BF">
              <w:t>2</w:t>
            </w:r>
          </w:p>
        </w:tc>
        <w:tc>
          <w:tcPr>
            <w:tcW w:w="1342" w:type="dxa"/>
            <w:vAlign w:val="center"/>
          </w:tcPr>
          <w:p w:rsidR="00DA5F2D" w:rsidRPr="002139BF" w:rsidRDefault="00DA5F2D" w:rsidP="00425544">
            <w:pPr>
              <w:jc w:val="both"/>
              <w:rPr>
                <w:lang w:val="en-US"/>
              </w:rPr>
            </w:pPr>
            <w:r w:rsidRPr="002139BF">
              <w:t>3+0-6</w:t>
            </w:r>
            <w:r w:rsidRPr="002139BF">
              <w:rPr>
                <w:lang w:val="en-US"/>
              </w:rPr>
              <w:t>&lt;0</w:t>
            </w: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  <w:tc>
          <w:tcPr>
            <w:tcW w:w="1329" w:type="dxa"/>
            <w:gridSpan w:val="2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3</w:t>
            </w:r>
          </w:p>
        </w:tc>
        <w:tc>
          <w:tcPr>
            <w:tcW w:w="1262" w:type="dxa"/>
          </w:tcPr>
          <w:p w:rsidR="00DA5F2D" w:rsidRPr="002139BF" w:rsidRDefault="00DA5F2D" w:rsidP="00425544">
            <w:pPr>
              <w:jc w:val="both"/>
              <w:rPr>
                <w:b/>
                <w:i/>
                <w:lang w:val="en-US"/>
              </w:rPr>
            </w:pPr>
          </w:p>
          <w:p w:rsidR="00DA5F2D" w:rsidRPr="002139BF" w:rsidRDefault="00DA5F2D" w:rsidP="00425544">
            <w:pPr>
              <w:jc w:val="both"/>
              <w:rPr>
                <w:b/>
                <w:i/>
              </w:rPr>
            </w:pPr>
            <w:r w:rsidRPr="002139BF">
              <w:rPr>
                <w:b/>
                <w:i/>
              </w:rPr>
              <w:t>10</w:t>
            </w:r>
          </w:p>
          <w:p w:rsidR="00DA5F2D" w:rsidRPr="002139BF" w:rsidRDefault="00DA5F2D" w:rsidP="00425544">
            <w:pPr>
              <w:jc w:val="both"/>
            </w:pPr>
            <w:r w:rsidRPr="002139BF">
              <w:t>6</w:t>
            </w:r>
          </w:p>
        </w:tc>
        <w:tc>
          <w:tcPr>
            <w:tcW w:w="656" w:type="dxa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0</w:t>
            </w:r>
          </w:p>
        </w:tc>
      </w:tr>
      <w:tr w:rsidR="00DA5F2D" w:rsidRPr="002139BF" w:rsidTr="00425544">
        <w:trPr>
          <w:gridBefore w:val="1"/>
          <w:wBefore w:w="108" w:type="dxa"/>
          <w:trHeight w:val="457"/>
        </w:trPr>
        <w:tc>
          <w:tcPr>
            <w:tcW w:w="591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i/>
                <w:vertAlign w:val="subscript"/>
                <w:lang w:val="en-US"/>
              </w:rPr>
            </w:pPr>
            <w:r w:rsidRPr="002139BF">
              <w:rPr>
                <w:b/>
                <w:i/>
                <w:lang w:val="en-US"/>
              </w:rPr>
              <w:t>v</w:t>
            </w:r>
            <w:r w:rsidRPr="002139BF">
              <w:rPr>
                <w:b/>
                <w:i/>
                <w:vertAlign w:val="subscript"/>
                <w:lang w:val="en-US"/>
              </w:rPr>
              <w:t>j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2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</w:rPr>
              <w:t>3</w:t>
            </w:r>
          </w:p>
        </w:tc>
        <w:tc>
          <w:tcPr>
            <w:tcW w:w="1329" w:type="dxa"/>
            <w:gridSpan w:val="2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3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DA5F2D" w:rsidRPr="002139BF" w:rsidRDefault="00DA5F2D" w:rsidP="00425544">
            <w:pPr>
              <w:jc w:val="both"/>
              <w:rPr>
                <w:b/>
                <w:lang w:val="en-US"/>
              </w:rPr>
            </w:pPr>
            <w:r w:rsidRPr="002139BF">
              <w:rPr>
                <w:b/>
                <w:lang w:val="en-US"/>
              </w:rPr>
              <w:t>6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</w:p>
        </w:tc>
      </w:tr>
      <w:tr w:rsidR="00DA5F2D" w:rsidRPr="002139BF" w:rsidTr="00425544">
        <w:trPr>
          <w:gridBefore w:val="1"/>
          <w:wBefore w:w="108" w:type="dxa"/>
          <w:trHeight w:val="253"/>
        </w:trPr>
        <w:tc>
          <w:tcPr>
            <w:tcW w:w="6259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F2D" w:rsidRPr="002139BF" w:rsidRDefault="00DA5F2D" w:rsidP="00425544">
            <w:pPr>
              <w:jc w:val="both"/>
              <w:rPr>
                <w:b/>
              </w:rPr>
            </w:pPr>
            <w:r w:rsidRPr="002139BF">
              <w:rPr>
                <w:b/>
                <w:bCs/>
              </w:rPr>
              <w:t>Таблица 40</w:t>
            </w:r>
          </w:p>
        </w:tc>
      </w:tr>
      <w:tr w:rsidR="00DA5F2D" w:rsidRPr="002139BF" w:rsidTr="004255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436" w:type="dxa"/>
            <w:gridSpan w:val="5"/>
          </w:tcPr>
          <w:p w:rsidR="00DA5F2D" w:rsidRPr="002139BF" w:rsidRDefault="00DA5F2D" w:rsidP="00425544">
            <w:pPr>
              <w:jc w:val="both"/>
              <w:rPr>
                <w:bCs/>
              </w:rPr>
            </w:pPr>
            <w:r w:rsidRPr="002139BF">
              <w:rPr>
                <w:bCs/>
              </w:rPr>
              <w:t>Итак, найденное решение оптимально (все оценки неположительны) – для задачи с таб. 36. Теперь нужно вернуться к исходной задаче, в соответствии с правилами 1 и 2. Для этого объединим объемы перевозок из второго и четвертого столбца; запасы второй строки и запросы первого столбца увеличим на 30 (т.е. вернем в исходное состояние) и объем перевозок в ячейке (1;1) также увеличим на 30 (он был равен 0, поэтому получили 30).</w:t>
            </w:r>
          </w:p>
        </w:tc>
        <w:tc>
          <w:tcPr>
            <w:tcW w:w="2931" w:type="dxa"/>
            <w:gridSpan w:val="3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02"/>
              <w:gridCol w:w="723"/>
              <w:gridCol w:w="596"/>
              <w:gridCol w:w="684"/>
            </w:tblGrid>
            <w:tr w:rsidR="00DA5F2D" w:rsidRPr="002139BF" w:rsidTr="00425544">
              <w:trPr>
                <w:trHeight w:val="523"/>
              </w:trPr>
              <w:tc>
                <w:tcPr>
                  <w:tcW w:w="702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DDD9C3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 xml:space="preserve">  В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А</w:t>
                  </w:r>
                </w:p>
              </w:tc>
              <w:tc>
                <w:tcPr>
                  <w:tcW w:w="723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100</w:t>
                  </w:r>
                </w:p>
              </w:tc>
              <w:tc>
                <w:tcPr>
                  <w:tcW w:w="596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684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70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50</w:t>
                  </w:r>
                </w:p>
              </w:tc>
              <w:tc>
                <w:tcPr>
                  <w:tcW w:w="72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  <w:tc>
                <w:tcPr>
                  <w:tcW w:w="59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68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70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70</w:t>
                  </w:r>
                </w:p>
              </w:tc>
              <w:tc>
                <w:tcPr>
                  <w:tcW w:w="72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30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  <w:tc>
                <w:tcPr>
                  <w:tcW w:w="59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5</w:t>
                  </w:r>
                </w:p>
              </w:tc>
              <w:tc>
                <w:tcPr>
                  <w:tcW w:w="68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40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702" w:type="dxa"/>
                  <w:shd w:val="clear" w:color="auto" w:fill="DDD9C3"/>
                  <w:vAlign w:val="center"/>
                </w:tcPr>
                <w:p w:rsidR="00DA5F2D" w:rsidRPr="002139BF" w:rsidRDefault="00DA5F2D" w:rsidP="00425544">
                  <w:pPr>
                    <w:jc w:val="both"/>
                  </w:pPr>
                  <w:r w:rsidRPr="002139BF">
                    <w:t>80</w:t>
                  </w:r>
                </w:p>
              </w:tc>
              <w:tc>
                <w:tcPr>
                  <w:tcW w:w="723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60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2</w:t>
                  </w:r>
                </w:p>
              </w:tc>
              <w:tc>
                <w:tcPr>
                  <w:tcW w:w="596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6</w:t>
                  </w:r>
                </w:p>
              </w:tc>
              <w:tc>
                <w:tcPr>
                  <w:tcW w:w="684" w:type="dxa"/>
                  <w:vAlign w:val="center"/>
                </w:tcPr>
                <w:p w:rsidR="00DA5F2D" w:rsidRPr="002139BF" w:rsidRDefault="00DA5F2D" w:rsidP="00425544">
                  <w:pPr>
                    <w:jc w:val="both"/>
                    <w:rPr>
                      <w:b/>
                      <w:i/>
                    </w:rPr>
                  </w:pPr>
                  <w:r w:rsidRPr="002139BF">
                    <w:rPr>
                      <w:b/>
                      <w:i/>
                    </w:rPr>
                    <w:t>10</w:t>
                  </w:r>
                </w:p>
                <w:p w:rsidR="00DA5F2D" w:rsidRPr="002139BF" w:rsidRDefault="00DA5F2D" w:rsidP="00425544">
                  <w:pPr>
                    <w:jc w:val="both"/>
                  </w:pPr>
                  <w:r w:rsidRPr="002139BF">
                    <w:t>3</w:t>
                  </w:r>
                </w:p>
              </w:tc>
            </w:tr>
          </w:tbl>
          <w:p w:rsidR="00DA5F2D" w:rsidRPr="002139BF" w:rsidRDefault="00DA5F2D" w:rsidP="00425544">
            <w:pPr>
              <w:spacing w:line="360" w:lineRule="auto"/>
              <w:jc w:val="both"/>
              <w:rPr>
                <w:b/>
                <w:bCs/>
              </w:rPr>
            </w:pPr>
            <w:r w:rsidRPr="002139BF">
              <w:rPr>
                <w:b/>
                <w:bCs/>
              </w:rPr>
              <w:t>Таблица 41</w:t>
            </w:r>
          </w:p>
        </w:tc>
      </w:tr>
    </w:tbl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</w:rPr>
        <w:t xml:space="preserve">Оптимальный план исходной задачи дан в таб. 41 (обратите внимание, что за счет объединения столбцов и появления ненулевого объема перевозок в ячейке (2;1) количество занятых клеток больше числа </w:t>
      </w:r>
      <w:r w:rsidRPr="002139BF">
        <w:rPr>
          <w:bCs/>
          <w:i/>
          <w:lang w:val="en-US"/>
        </w:rPr>
        <w:t>N</w:t>
      </w:r>
      <w:r w:rsidRPr="002139BF">
        <w:rPr>
          <w:bCs/>
          <w:i/>
        </w:rPr>
        <w:t>+</w:t>
      </w:r>
      <w:r w:rsidRPr="002139BF">
        <w:rPr>
          <w:bCs/>
          <w:i/>
          <w:lang w:val="en-US"/>
        </w:rPr>
        <w:t>M</w:t>
      </w:r>
      <w:r w:rsidRPr="002139BF">
        <w:rPr>
          <w:bCs/>
          <w:i/>
        </w:rPr>
        <w:t>-1</w:t>
      </w:r>
      <w:r w:rsidRPr="002139BF">
        <w:rPr>
          <w:bCs/>
        </w:rPr>
        <w:t xml:space="preserve">, равного в данной задаче </w:t>
      </w:r>
      <w:r w:rsidRPr="002139BF">
        <w:rPr>
          <w:bCs/>
          <w:i/>
        </w:rPr>
        <w:t>3+3-1=5</w:t>
      </w:r>
      <w:r w:rsidRPr="002139BF">
        <w:rPr>
          <w:bCs/>
        </w:rPr>
        <w:t>). Итак, остается найти оптимальное значение целевой функции:</w:t>
      </w:r>
    </w:p>
    <w:p w:rsidR="00DA5F2D" w:rsidRPr="002139BF" w:rsidRDefault="00DA5F2D" w:rsidP="00DA5F2D">
      <w:pPr>
        <w:ind w:firstLine="567"/>
        <w:jc w:val="both"/>
        <w:rPr>
          <w:bCs/>
        </w:rPr>
      </w:pPr>
      <w:r w:rsidRPr="002139BF">
        <w:rPr>
          <w:bCs/>
          <w:position w:val="-10"/>
        </w:rPr>
        <w:object w:dxaOrig="4940" w:dyaOrig="300">
          <v:shape id="_x0000_i1058" type="#_x0000_t75" style="width:247.1pt;height:16.15pt" o:ole="">
            <v:imagedata r:id="rId75" o:title=""/>
          </v:shape>
          <o:OLEObject Type="Embed" ProgID="Equation.3" ShapeID="_x0000_i1058" DrawAspect="Content" ObjectID="_1554495956" r:id="rId76"/>
        </w:object>
      </w:r>
      <w:r w:rsidRPr="002139BF">
        <w:rPr>
          <w:bCs/>
        </w:rPr>
        <w:t>.</w:t>
      </w:r>
    </w:p>
    <w:p w:rsidR="00DA5F2D" w:rsidRDefault="00DA5F2D" w:rsidP="00DA5F2D">
      <w:pPr>
        <w:ind w:firstLine="567"/>
        <w:jc w:val="both"/>
        <w:rPr>
          <w:bCs/>
        </w:rPr>
      </w:pPr>
    </w:p>
    <w:p w:rsidR="00DA5F2D" w:rsidRDefault="00DA5F2D" w:rsidP="00DA5F2D">
      <w:pPr>
        <w:ind w:firstLine="567"/>
        <w:jc w:val="both"/>
        <w:rPr>
          <w:bCs/>
        </w:rPr>
      </w:pPr>
    </w:p>
    <w:p w:rsidR="00DA5F2D" w:rsidRDefault="00DA5F2D" w:rsidP="00DA5F2D">
      <w:pPr>
        <w:ind w:firstLine="567"/>
        <w:jc w:val="both"/>
        <w:rPr>
          <w:bCs/>
        </w:rPr>
      </w:pPr>
    </w:p>
    <w:p w:rsidR="00DA5F2D" w:rsidRDefault="00DA5F2D" w:rsidP="00DA5F2D">
      <w:pPr>
        <w:ind w:firstLine="567"/>
        <w:jc w:val="both"/>
        <w:rPr>
          <w:bCs/>
        </w:rPr>
      </w:pPr>
    </w:p>
    <w:p w:rsidR="00DA5F2D" w:rsidRDefault="00DA5F2D" w:rsidP="00DA5F2D">
      <w:pPr>
        <w:ind w:firstLine="567"/>
        <w:jc w:val="both"/>
        <w:rPr>
          <w:bCs/>
        </w:rPr>
      </w:pPr>
    </w:p>
    <w:p w:rsidR="00DA5F2D" w:rsidRPr="002139BF" w:rsidRDefault="00DA5F2D" w:rsidP="00DA5F2D">
      <w:pPr>
        <w:ind w:firstLine="567"/>
        <w:jc w:val="both"/>
        <w:rPr>
          <w:bCs/>
        </w:rPr>
      </w:pPr>
    </w:p>
    <w:p w:rsidR="00DA5F2D" w:rsidRPr="002139BF" w:rsidRDefault="00DA5F2D" w:rsidP="00DA5F2D">
      <w:pPr>
        <w:ind w:firstLine="567"/>
        <w:jc w:val="both"/>
        <w:rPr>
          <w:b/>
        </w:rPr>
      </w:pPr>
      <w:r w:rsidRPr="002139BF">
        <w:rPr>
          <w:b/>
        </w:rPr>
        <w:lastRenderedPageBreak/>
        <w:t>Задания для практического занятия:</w:t>
      </w:r>
    </w:p>
    <w:p w:rsidR="00DA5F2D" w:rsidRPr="002139BF" w:rsidRDefault="00DA5F2D" w:rsidP="00DA5F2D">
      <w:pPr>
        <w:pStyle w:val="af1"/>
        <w:spacing w:before="120" w:after="120"/>
        <w:jc w:val="both"/>
        <w:rPr>
          <w:sz w:val="24"/>
        </w:rPr>
      </w:pPr>
      <w:r w:rsidRPr="002139BF">
        <w:rPr>
          <w:b/>
          <w:sz w:val="24"/>
        </w:rPr>
        <w:t>Задание1.</w:t>
      </w:r>
      <w:r w:rsidRPr="002139BF">
        <w:rPr>
          <w:sz w:val="24"/>
        </w:rPr>
        <w:t xml:space="preserve"> Для данной транспортной задачи построить начальные опорные решения методом северо-западного угла, методом минимальной стоимости и методом Фогеля. Проверить оптимальность решения, составленного методом наименьшей стоимости, оптимизировать полученный план.</w:t>
      </w:r>
    </w:p>
    <w:tbl>
      <w:tblPr>
        <w:tblW w:w="8472" w:type="dxa"/>
        <w:tblLayout w:type="fixed"/>
        <w:tblLook w:val="04A0"/>
      </w:tblPr>
      <w:tblGrid>
        <w:gridCol w:w="3579"/>
        <w:gridCol w:w="73"/>
        <w:gridCol w:w="4820"/>
      </w:tblGrid>
      <w:tr w:rsidR="00DA5F2D" w:rsidRPr="002139BF" w:rsidTr="00425544">
        <w:trPr>
          <w:trHeight w:val="2766"/>
        </w:trPr>
        <w:tc>
          <w:tcPr>
            <w:tcW w:w="3652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1)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546"/>
              <w:gridCol w:w="639"/>
              <w:gridCol w:w="576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100</w:t>
                  </w:r>
                </w:p>
              </w:tc>
              <w:tc>
                <w:tcPr>
                  <w:tcW w:w="6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57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  <w:tc>
                <w:tcPr>
                  <w:tcW w:w="639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  <w:tc>
                <w:tcPr>
                  <w:tcW w:w="639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9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</w:rPr>
            </w:pPr>
          </w:p>
        </w:tc>
        <w:tc>
          <w:tcPr>
            <w:tcW w:w="4820" w:type="dxa"/>
          </w:tcPr>
          <w:p w:rsidR="00DA5F2D" w:rsidRPr="002139BF" w:rsidRDefault="00DA5F2D" w:rsidP="00425544">
            <w:pPr>
              <w:pStyle w:val="af1"/>
              <w:tabs>
                <w:tab w:val="left" w:pos="2740"/>
              </w:tabs>
              <w:ind w:right="1073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415"/>
              <w:gridCol w:w="616"/>
              <w:gridCol w:w="498"/>
              <w:gridCol w:w="531"/>
              <w:gridCol w:w="616"/>
            </w:tblGrid>
            <w:tr w:rsidR="00DA5F2D" w:rsidRPr="002139BF" w:rsidTr="00425544">
              <w:trPr>
                <w:trHeight w:val="523"/>
              </w:trPr>
              <w:tc>
                <w:tcPr>
                  <w:tcW w:w="415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49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80</w:t>
                  </w:r>
                </w:p>
              </w:tc>
              <w:tc>
                <w:tcPr>
                  <w:tcW w:w="53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190</w:t>
                  </w:r>
                </w:p>
              </w:tc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4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100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498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53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4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498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3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4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120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498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53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</w:tr>
          </w:tbl>
          <w:p w:rsidR="00DA5F2D" w:rsidRPr="002139BF" w:rsidRDefault="00DA5F2D" w:rsidP="00425544">
            <w:pPr>
              <w:spacing w:line="360" w:lineRule="auto"/>
              <w:rPr>
                <w:u w:val="single"/>
              </w:rPr>
            </w:pPr>
          </w:p>
        </w:tc>
      </w:tr>
      <w:tr w:rsidR="00DA5F2D" w:rsidRPr="002139BF" w:rsidTr="00425544">
        <w:trPr>
          <w:trHeight w:val="2766"/>
        </w:trPr>
        <w:tc>
          <w:tcPr>
            <w:tcW w:w="3652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3)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16"/>
              <w:gridCol w:w="616"/>
              <w:gridCol w:w="616"/>
              <w:gridCol w:w="616"/>
            </w:tblGrid>
            <w:tr w:rsidR="00DA5F2D" w:rsidRPr="002139BF" w:rsidTr="00425544">
              <w:trPr>
                <w:trHeight w:val="523"/>
              </w:trPr>
              <w:tc>
                <w:tcPr>
                  <w:tcW w:w="61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pPr>
                    <w:jc w:val="center"/>
                  </w:pPr>
                  <w:r w:rsidRPr="002139BF">
                    <w:t>А</w:t>
                  </w:r>
                </w:p>
              </w:tc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130</w:t>
                  </w:r>
                </w:p>
              </w:tc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150</w:t>
                  </w:r>
                </w:p>
              </w:tc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100</w:t>
                  </w:r>
                </w:p>
              </w:tc>
            </w:tr>
            <w:tr w:rsidR="00DA5F2D" w:rsidRPr="002139BF" w:rsidTr="00425544">
              <w:trPr>
                <w:trHeight w:val="382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110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170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6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</w:tr>
            <w:tr w:rsidR="00DA5F2D" w:rsidRPr="002139BF" w:rsidTr="00425544">
              <w:trPr>
                <w:trHeight w:val="377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150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  <w:tc>
                <w:tcPr>
                  <w:tcW w:w="61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</w:tc>
        <w:tc>
          <w:tcPr>
            <w:tcW w:w="4820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4)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36"/>
              <w:gridCol w:w="636"/>
              <w:gridCol w:w="636"/>
              <w:gridCol w:w="636"/>
              <w:gridCol w:w="539"/>
            </w:tblGrid>
            <w:tr w:rsidR="00DA5F2D" w:rsidRPr="002139BF" w:rsidTr="00425544">
              <w:trPr>
                <w:trHeight w:val="523"/>
              </w:trPr>
              <w:tc>
                <w:tcPr>
                  <w:tcW w:w="636" w:type="dxa"/>
                  <w:tcBorders>
                    <w:tl2br w:val="single" w:sz="4" w:space="0" w:color="auto"/>
                  </w:tcBorders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pPr>
                    <w:jc w:val="center"/>
                  </w:pPr>
                  <w:r w:rsidRPr="002139BF">
                    <w:t>А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5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5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5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</w:t>
                  </w:r>
                </w:p>
              </w:tc>
              <w:tc>
                <w:tcPr>
                  <w:tcW w:w="5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9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6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  <w:tc>
                <w:tcPr>
                  <w:tcW w:w="53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6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</w:tc>
      </w:tr>
      <w:tr w:rsidR="00DA5F2D" w:rsidRPr="002139BF" w:rsidTr="00425544">
        <w:trPr>
          <w:trHeight w:val="2766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5)</w:t>
            </w:r>
          </w:p>
          <w:tbl>
            <w:tblPr>
              <w:tblW w:w="25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17"/>
              <w:gridCol w:w="516"/>
              <w:gridCol w:w="582"/>
              <w:gridCol w:w="516"/>
              <w:gridCol w:w="450"/>
            </w:tblGrid>
            <w:tr w:rsidR="00DA5F2D" w:rsidRPr="002139BF" w:rsidTr="00425544">
              <w:trPr>
                <w:trHeight w:val="523"/>
              </w:trPr>
              <w:tc>
                <w:tcPr>
                  <w:tcW w:w="517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82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45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6)</w:t>
            </w:r>
          </w:p>
          <w:tbl>
            <w:tblPr>
              <w:tblW w:w="3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16"/>
              <w:gridCol w:w="630"/>
              <w:gridCol w:w="630"/>
              <w:gridCol w:w="630"/>
              <w:gridCol w:w="630"/>
            </w:tblGrid>
            <w:tr w:rsidR="00DA5F2D" w:rsidRPr="002139BF" w:rsidTr="00425544">
              <w:trPr>
                <w:trHeight w:val="523"/>
              </w:trPr>
              <w:tc>
                <w:tcPr>
                  <w:tcW w:w="61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3</w:t>
                  </w:r>
                  <w:r w:rsidRPr="002139BF">
                    <w:t>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</w:tr>
          </w:tbl>
          <w:p w:rsidR="00DA5F2D" w:rsidRPr="002139BF" w:rsidRDefault="00DA5F2D" w:rsidP="00425544">
            <w:pPr>
              <w:spacing w:line="360" w:lineRule="auto"/>
              <w:rPr>
                <w:u w:val="single"/>
                <w:lang w:val="en-US"/>
              </w:rPr>
            </w:pPr>
          </w:p>
        </w:tc>
      </w:tr>
      <w:tr w:rsidR="00DA5F2D" w:rsidRPr="002139BF" w:rsidTr="00425544">
        <w:trPr>
          <w:trHeight w:val="2549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7)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70"/>
              <w:gridCol w:w="659"/>
              <w:gridCol w:w="746"/>
              <w:gridCol w:w="576"/>
              <w:gridCol w:w="597"/>
            </w:tblGrid>
            <w:tr w:rsidR="00DA5F2D" w:rsidRPr="002139BF" w:rsidTr="00425544">
              <w:trPr>
                <w:trHeight w:val="523"/>
              </w:trPr>
              <w:tc>
                <w:tcPr>
                  <w:tcW w:w="670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5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7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130</w:t>
                  </w:r>
                </w:p>
              </w:tc>
              <w:tc>
                <w:tcPr>
                  <w:tcW w:w="57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120</w:t>
                  </w:r>
                </w:p>
              </w:tc>
              <w:tc>
                <w:tcPr>
                  <w:tcW w:w="59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180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120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140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220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 xml:space="preserve">8) </w:t>
            </w:r>
          </w:p>
          <w:tbl>
            <w:tblPr>
              <w:tblW w:w="28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546"/>
              <w:gridCol w:w="546"/>
              <w:gridCol w:w="546"/>
              <w:gridCol w:w="681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68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10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  <w:lang w:val="en-US"/>
              </w:rPr>
            </w:pPr>
          </w:p>
        </w:tc>
      </w:tr>
      <w:tr w:rsidR="00DA5F2D" w:rsidRPr="002139BF" w:rsidTr="00425544">
        <w:trPr>
          <w:trHeight w:val="2388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  <w:r w:rsidRPr="002139BF">
              <w:rPr>
                <w:b/>
                <w:bCs/>
                <w:sz w:val="24"/>
              </w:rPr>
              <w:lastRenderedPageBreak/>
              <w:t>9</w:t>
            </w:r>
            <w:r w:rsidRPr="002139BF">
              <w:rPr>
                <w:b/>
                <w:bCs/>
                <w:sz w:val="24"/>
                <w:lang w:val="en-US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36"/>
              <w:gridCol w:w="598"/>
              <w:gridCol w:w="662"/>
              <w:gridCol w:w="508"/>
              <w:gridCol w:w="523"/>
              <w:gridCol w:w="499"/>
            </w:tblGrid>
            <w:tr w:rsidR="00DA5F2D" w:rsidRPr="002139BF" w:rsidTr="00425544">
              <w:trPr>
                <w:trHeight w:val="523"/>
              </w:trPr>
              <w:tc>
                <w:tcPr>
                  <w:tcW w:w="63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9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662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50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23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49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20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10)</w:t>
            </w:r>
          </w:p>
          <w:tbl>
            <w:tblPr>
              <w:tblW w:w="2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546"/>
              <w:gridCol w:w="546"/>
              <w:gridCol w:w="546"/>
              <w:gridCol w:w="546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11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rPr>
                      <w:lang w:val="en-US"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</w:tr>
      <w:tr w:rsidR="00DA5F2D" w:rsidRPr="002139BF" w:rsidTr="00425544">
        <w:trPr>
          <w:trHeight w:val="2681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  <w:lang w:val="en-US"/>
              </w:rPr>
              <w:t>1</w:t>
            </w:r>
            <w:r w:rsidRPr="002139BF">
              <w:rPr>
                <w:b/>
                <w:bCs/>
                <w:sz w:val="24"/>
              </w:rPr>
              <w:t xml:space="preserve">1)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91"/>
              <w:gridCol w:w="636"/>
              <w:gridCol w:w="636"/>
              <w:gridCol w:w="636"/>
              <w:gridCol w:w="636"/>
            </w:tblGrid>
            <w:tr w:rsidR="00DA5F2D" w:rsidRPr="002139BF" w:rsidTr="00425544">
              <w:trPr>
                <w:trHeight w:val="523"/>
              </w:trPr>
              <w:tc>
                <w:tcPr>
                  <w:tcW w:w="691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800</w:t>
                  </w:r>
                </w:p>
              </w:tc>
            </w:tr>
            <w:tr w:rsidR="00DA5F2D" w:rsidRPr="002139BF" w:rsidTr="00425544">
              <w:trPr>
                <w:trHeight w:val="353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6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9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600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9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  <w:lang w:val="en-US"/>
              </w:rPr>
              <w:t>1</w:t>
            </w:r>
            <w:r w:rsidRPr="002139BF">
              <w:rPr>
                <w:b/>
                <w:bCs/>
                <w:sz w:val="24"/>
              </w:rPr>
              <w:t xml:space="preserve">2)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91"/>
              <w:gridCol w:w="636"/>
              <w:gridCol w:w="636"/>
              <w:gridCol w:w="636"/>
              <w:gridCol w:w="636"/>
            </w:tblGrid>
            <w:tr w:rsidR="00DA5F2D" w:rsidRPr="002139BF" w:rsidTr="00425544">
              <w:trPr>
                <w:trHeight w:val="523"/>
              </w:trPr>
              <w:tc>
                <w:tcPr>
                  <w:tcW w:w="691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300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100</w:t>
                  </w:r>
                </w:p>
              </w:tc>
            </w:tr>
            <w:tr w:rsidR="00DA5F2D" w:rsidRPr="002139BF" w:rsidTr="00425544">
              <w:trPr>
                <w:trHeight w:val="353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6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9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9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</w:tr>
      <w:tr w:rsidR="00DA5F2D" w:rsidRPr="002139BF" w:rsidTr="00425544">
        <w:trPr>
          <w:trHeight w:val="2681"/>
        </w:trPr>
        <w:tc>
          <w:tcPr>
            <w:tcW w:w="3579" w:type="dxa"/>
          </w:tcPr>
          <w:p w:rsidR="00DA5F2D" w:rsidRPr="002139BF" w:rsidRDefault="00DA5F2D" w:rsidP="00425544">
            <w:pPr>
              <w:spacing w:line="360" w:lineRule="auto"/>
              <w:rPr>
                <w:b/>
              </w:rPr>
            </w:pPr>
            <w:r w:rsidRPr="002139BF">
              <w:rPr>
                <w:b/>
              </w:rPr>
              <w:t>13)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15"/>
              <w:gridCol w:w="630"/>
              <w:gridCol w:w="630"/>
              <w:gridCol w:w="630"/>
              <w:gridCol w:w="630"/>
            </w:tblGrid>
            <w:tr w:rsidR="00DA5F2D" w:rsidRPr="002139BF" w:rsidTr="00425544">
              <w:trPr>
                <w:trHeight w:val="523"/>
              </w:trPr>
              <w:tc>
                <w:tcPr>
                  <w:tcW w:w="715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7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7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715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spacing w:line="360" w:lineRule="auto"/>
              <w:ind w:right="1735"/>
              <w:rPr>
                <w:b/>
              </w:rPr>
            </w:pPr>
            <w:r w:rsidRPr="002139BF">
              <w:rPr>
                <w:b/>
              </w:rPr>
              <w:t>14)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636"/>
              <w:gridCol w:w="643"/>
              <w:gridCol w:w="567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100</w:t>
                  </w:r>
                </w:p>
              </w:tc>
              <w:tc>
                <w:tcPr>
                  <w:tcW w:w="643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56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  <w:tc>
                <w:tcPr>
                  <w:tcW w:w="643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567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  <w:tc>
                <w:tcPr>
                  <w:tcW w:w="643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67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80</w:t>
                  </w:r>
                </w:p>
              </w:tc>
              <w:tc>
                <w:tcPr>
                  <w:tcW w:w="63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43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67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</w:tr>
      <w:tr w:rsidR="00DA5F2D" w:rsidRPr="002139BF" w:rsidTr="00425544">
        <w:trPr>
          <w:trHeight w:val="2766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15)</w:t>
            </w:r>
          </w:p>
          <w:tbl>
            <w:tblPr>
              <w:tblW w:w="25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17"/>
              <w:gridCol w:w="516"/>
              <w:gridCol w:w="582"/>
              <w:gridCol w:w="516"/>
              <w:gridCol w:w="450"/>
            </w:tblGrid>
            <w:tr w:rsidR="00DA5F2D" w:rsidRPr="002139BF" w:rsidTr="00425544">
              <w:trPr>
                <w:trHeight w:val="523"/>
              </w:trPr>
              <w:tc>
                <w:tcPr>
                  <w:tcW w:w="517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82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45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10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1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582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1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  <w:tc>
                <w:tcPr>
                  <w:tcW w:w="45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16)</w:t>
            </w:r>
          </w:p>
          <w:tbl>
            <w:tblPr>
              <w:tblW w:w="31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16"/>
              <w:gridCol w:w="630"/>
              <w:gridCol w:w="630"/>
              <w:gridCol w:w="630"/>
              <w:gridCol w:w="630"/>
            </w:tblGrid>
            <w:tr w:rsidR="00DA5F2D" w:rsidRPr="002139BF" w:rsidTr="00425544">
              <w:trPr>
                <w:trHeight w:val="523"/>
              </w:trPr>
              <w:tc>
                <w:tcPr>
                  <w:tcW w:w="61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3</w:t>
                  </w:r>
                  <w:r w:rsidRPr="002139BF">
                    <w:t>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400</w:t>
                  </w:r>
                </w:p>
              </w:tc>
              <w:tc>
                <w:tcPr>
                  <w:tcW w:w="63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1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300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630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</w:tr>
          </w:tbl>
          <w:p w:rsidR="00DA5F2D" w:rsidRPr="002139BF" w:rsidRDefault="00DA5F2D" w:rsidP="00425544">
            <w:pPr>
              <w:spacing w:line="360" w:lineRule="auto"/>
              <w:rPr>
                <w:u w:val="single"/>
                <w:lang w:val="en-US"/>
              </w:rPr>
            </w:pPr>
          </w:p>
        </w:tc>
      </w:tr>
      <w:tr w:rsidR="00DA5F2D" w:rsidRPr="002139BF" w:rsidTr="00425544">
        <w:trPr>
          <w:trHeight w:val="2549"/>
        </w:trPr>
        <w:tc>
          <w:tcPr>
            <w:tcW w:w="3579" w:type="dxa"/>
          </w:tcPr>
          <w:p w:rsidR="00DA5F2D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  <w:p w:rsidR="00DA5F2D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17)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70"/>
              <w:gridCol w:w="659"/>
              <w:gridCol w:w="746"/>
              <w:gridCol w:w="576"/>
              <w:gridCol w:w="597"/>
            </w:tblGrid>
            <w:tr w:rsidR="00DA5F2D" w:rsidRPr="002139BF" w:rsidTr="00425544">
              <w:trPr>
                <w:trHeight w:val="523"/>
              </w:trPr>
              <w:tc>
                <w:tcPr>
                  <w:tcW w:w="670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65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50</w:t>
                  </w:r>
                </w:p>
              </w:tc>
              <w:tc>
                <w:tcPr>
                  <w:tcW w:w="7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130</w:t>
                  </w:r>
                </w:p>
              </w:tc>
              <w:tc>
                <w:tcPr>
                  <w:tcW w:w="57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120</w:t>
                  </w:r>
                </w:p>
              </w:tc>
              <w:tc>
                <w:tcPr>
                  <w:tcW w:w="597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180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120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3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6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7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140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7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4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9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6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70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220</w:t>
                  </w:r>
                </w:p>
              </w:tc>
              <w:tc>
                <w:tcPr>
                  <w:tcW w:w="65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5</w:t>
                  </w:r>
                </w:p>
              </w:tc>
              <w:tc>
                <w:tcPr>
                  <w:tcW w:w="7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5</w:t>
                  </w:r>
                </w:p>
              </w:tc>
              <w:tc>
                <w:tcPr>
                  <w:tcW w:w="57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10</w:t>
                  </w:r>
                </w:p>
              </w:tc>
              <w:tc>
                <w:tcPr>
                  <w:tcW w:w="597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</w:p>
          <w:p w:rsidR="00DA5F2D" w:rsidRPr="002139BF" w:rsidRDefault="00DA5F2D" w:rsidP="00425544">
            <w:pPr>
              <w:pStyle w:val="af1"/>
              <w:ind w:right="-1079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 xml:space="preserve">18) </w:t>
            </w:r>
          </w:p>
          <w:tbl>
            <w:tblPr>
              <w:tblW w:w="28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546"/>
              <w:gridCol w:w="546"/>
              <w:gridCol w:w="546"/>
              <w:gridCol w:w="681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681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20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9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30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7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11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50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6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10</w:t>
                  </w:r>
                </w:p>
              </w:tc>
              <w:tc>
                <w:tcPr>
                  <w:tcW w:w="681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8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sz w:val="24"/>
                <w:lang w:val="en-US"/>
              </w:rPr>
            </w:pPr>
          </w:p>
        </w:tc>
      </w:tr>
      <w:tr w:rsidR="00DA5F2D" w:rsidRPr="002139BF" w:rsidTr="00425544">
        <w:trPr>
          <w:trHeight w:val="2388"/>
        </w:trPr>
        <w:tc>
          <w:tcPr>
            <w:tcW w:w="3579" w:type="dxa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  <w:r w:rsidRPr="002139BF">
              <w:rPr>
                <w:b/>
                <w:bCs/>
                <w:sz w:val="24"/>
              </w:rPr>
              <w:lastRenderedPageBreak/>
              <w:t>19</w:t>
            </w:r>
            <w:r w:rsidRPr="002139BF">
              <w:rPr>
                <w:b/>
                <w:bCs/>
                <w:sz w:val="24"/>
                <w:lang w:val="en-US"/>
              </w:rPr>
              <w:t>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36"/>
              <w:gridCol w:w="598"/>
              <w:gridCol w:w="662"/>
              <w:gridCol w:w="508"/>
              <w:gridCol w:w="523"/>
              <w:gridCol w:w="499"/>
            </w:tblGrid>
            <w:tr w:rsidR="00DA5F2D" w:rsidRPr="002139BF" w:rsidTr="00425544">
              <w:trPr>
                <w:trHeight w:val="523"/>
              </w:trPr>
              <w:tc>
                <w:tcPr>
                  <w:tcW w:w="63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9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662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508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23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8</w:t>
                  </w:r>
                </w:p>
              </w:tc>
              <w:tc>
                <w:tcPr>
                  <w:tcW w:w="499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5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7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2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1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4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2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3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5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63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20</w:t>
                  </w:r>
                </w:p>
              </w:tc>
              <w:tc>
                <w:tcPr>
                  <w:tcW w:w="59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2</w:t>
                  </w:r>
                </w:p>
              </w:tc>
              <w:tc>
                <w:tcPr>
                  <w:tcW w:w="662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1</w:t>
                  </w:r>
                </w:p>
              </w:tc>
              <w:tc>
                <w:tcPr>
                  <w:tcW w:w="508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6</w:t>
                  </w:r>
                </w:p>
              </w:tc>
              <w:tc>
                <w:tcPr>
                  <w:tcW w:w="523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5</w:t>
                  </w:r>
                </w:p>
              </w:tc>
              <w:tc>
                <w:tcPr>
                  <w:tcW w:w="499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4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  <w:tc>
          <w:tcPr>
            <w:tcW w:w="4893" w:type="dxa"/>
            <w:gridSpan w:val="2"/>
          </w:tcPr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</w:rPr>
            </w:pPr>
            <w:r w:rsidRPr="002139BF">
              <w:rPr>
                <w:b/>
                <w:bCs/>
                <w:sz w:val="24"/>
              </w:rPr>
              <w:t>20)</w:t>
            </w:r>
          </w:p>
          <w:tbl>
            <w:tblPr>
              <w:tblW w:w="2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46"/>
              <w:gridCol w:w="546"/>
              <w:gridCol w:w="546"/>
              <w:gridCol w:w="546"/>
              <w:gridCol w:w="546"/>
            </w:tblGrid>
            <w:tr w:rsidR="00DA5F2D" w:rsidRPr="002139BF" w:rsidTr="00425544">
              <w:trPr>
                <w:trHeight w:val="523"/>
              </w:trPr>
              <w:tc>
                <w:tcPr>
                  <w:tcW w:w="546" w:type="dxa"/>
                  <w:tcBorders>
                    <w:tl2br w:val="single" w:sz="4" w:space="0" w:color="auto"/>
                  </w:tcBorders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В</w:t>
                  </w:r>
                </w:p>
                <w:p w:rsidR="00DA5F2D" w:rsidRPr="002139BF" w:rsidRDefault="00DA5F2D" w:rsidP="00425544">
                  <w:r w:rsidRPr="002139BF">
                    <w:t>А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11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7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t>8</w:t>
                  </w:r>
                </w:p>
              </w:tc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4</w:t>
                  </w:r>
                </w:p>
              </w:tc>
            </w:tr>
            <w:tr w:rsidR="00DA5F2D" w:rsidRPr="002139BF" w:rsidTr="00425544">
              <w:trPr>
                <w:trHeight w:val="358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6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9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2</w:t>
                  </w:r>
                </w:p>
              </w:tc>
            </w:tr>
            <w:tr w:rsidR="00DA5F2D" w:rsidRPr="002139BF" w:rsidTr="00425544">
              <w:trPr>
                <w:trHeight w:val="379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</w:pPr>
                  <w:r w:rsidRPr="002139BF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9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10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3</w:t>
                  </w:r>
                </w:p>
              </w:tc>
            </w:tr>
            <w:tr w:rsidR="00DA5F2D" w:rsidRPr="002139BF" w:rsidTr="00425544">
              <w:trPr>
                <w:trHeight w:val="360"/>
              </w:trPr>
              <w:tc>
                <w:tcPr>
                  <w:tcW w:w="546" w:type="dxa"/>
                  <w:vAlign w:val="center"/>
                </w:tcPr>
                <w:p w:rsidR="00DA5F2D" w:rsidRPr="002139BF" w:rsidRDefault="00DA5F2D" w:rsidP="00425544">
                  <w:pPr>
                    <w:jc w:val="center"/>
                    <w:rPr>
                      <w:lang w:val="en-US"/>
                    </w:rPr>
                  </w:pPr>
                  <w:r w:rsidRPr="002139BF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8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5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  <w:rPr>
                      <w:lang w:val="en-US"/>
                    </w:rPr>
                  </w:pPr>
                  <w:r w:rsidRPr="002139BF">
                    <w:t>7</w:t>
                  </w:r>
                </w:p>
              </w:tc>
              <w:tc>
                <w:tcPr>
                  <w:tcW w:w="546" w:type="dxa"/>
                </w:tcPr>
                <w:p w:rsidR="00DA5F2D" w:rsidRPr="002139BF" w:rsidRDefault="00DA5F2D" w:rsidP="00425544">
                  <w:pPr>
                    <w:jc w:val="right"/>
                  </w:pPr>
                  <w:r w:rsidRPr="002139BF">
                    <w:t>4</w:t>
                  </w:r>
                </w:p>
              </w:tc>
            </w:tr>
          </w:tbl>
          <w:p w:rsidR="00DA5F2D" w:rsidRPr="002139BF" w:rsidRDefault="00DA5F2D" w:rsidP="00425544">
            <w:pPr>
              <w:pStyle w:val="af1"/>
              <w:rPr>
                <w:b/>
                <w:bCs/>
                <w:sz w:val="24"/>
                <w:lang w:val="en-US"/>
              </w:rPr>
            </w:pPr>
          </w:p>
        </w:tc>
      </w:tr>
    </w:tbl>
    <w:p w:rsidR="00DA5F2D" w:rsidRPr="002139BF" w:rsidRDefault="00DA5F2D" w:rsidP="00DA5F2D">
      <w:pPr>
        <w:jc w:val="center"/>
        <w:rPr>
          <w:b/>
        </w:rPr>
      </w:pPr>
    </w:p>
    <w:p w:rsidR="00DA5F2D" w:rsidRPr="002139BF" w:rsidRDefault="00DA5F2D" w:rsidP="00DA5F2D">
      <w:pPr>
        <w:rPr>
          <w:b/>
        </w:rPr>
      </w:pPr>
    </w:p>
    <w:p w:rsidR="00DA5F2D" w:rsidRPr="002139BF" w:rsidRDefault="00DA5F2D" w:rsidP="00DA5F2D">
      <w:pPr>
        <w:rPr>
          <w:b/>
        </w:rPr>
      </w:pPr>
    </w:p>
    <w:p w:rsidR="00DA5F2D" w:rsidRPr="002139BF" w:rsidRDefault="00DA5F2D" w:rsidP="00DA5F2D">
      <w:pPr>
        <w:rPr>
          <w:b/>
        </w:rPr>
      </w:pPr>
    </w:p>
    <w:p w:rsidR="00DA5F2D" w:rsidRPr="002139BF" w:rsidRDefault="00DA5F2D" w:rsidP="00DA5F2D">
      <w:pPr>
        <w:jc w:val="both"/>
        <w:rPr>
          <w:b/>
        </w:rPr>
      </w:pPr>
      <w:r w:rsidRPr="002139BF">
        <w:rPr>
          <w:b/>
        </w:rPr>
        <w:t>Контрольные вопросы</w:t>
      </w:r>
    </w:p>
    <w:p w:rsidR="00DA5F2D" w:rsidRPr="002139BF" w:rsidRDefault="00DA5F2D" w:rsidP="00DA5F2D">
      <w:r w:rsidRPr="002139BF">
        <w:t>1.Особенности применения транспортной задачи.</w:t>
      </w:r>
    </w:p>
    <w:p w:rsidR="00DA5F2D" w:rsidRPr="002139BF" w:rsidRDefault="00DA5F2D" w:rsidP="00DA5F2D">
      <w:r w:rsidRPr="002139BF">
        <w:t>2.Основные методы решения транспортной задачи.</w:t>
      </w:r>
    </w:p>
    <w:p w:rsidR="00DA5F2D" w:rsidRPr="002139BF" w:rsidRDefault="00DA5F2D" w:rsidP="00DA5F2D">
      <w:r w:rsidRPr="002139BF">
        <w:t>3.Преимущества и недостатки методов.</w:t>
      </w:r>
    </w:p>
    <w:p w:rsidR="00DD414B" w:rsidRDefault="00DD414B"/>
    <w:sectPr w:rsidR="00DD414B" w:rsidSect="00F57EEA">
      <w:headerReference w:type="even" r:id="rId77"/>
      <w:headerReference w:type="default" r:id="rId78"/>
      <w:footerReference w:type="even" r:id="rId79"/>
      <w:footerReference w:type="default" r:id="rId80"/>
      <w:headerReference w:type="first" r:id="rId81"/>
      <w:footerReference w:type="first" r:id="rId82"/>
      <w:pgSz w:w="11906" w:h="16838"/>
      <w:pgMar w:top="1134" w:right="850" w:bottom="1134" w:left="1701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D99" w:rsidRDefault="00BD1D99" w:rsidP="00F57EEA">
      <w:r>
        <w:separator/>
      </w:r>
    </w:p>
  </w:endnote>
  <w:endnote w:type="continuationSeparator" w:id="0">
    <w:p w:rsidR="00BD1D99" w:rsidRDefault="00BD1D99" w:rsidP="00F57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EEA" w:rsidRDefault="00F57EE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4"/>
      <w:docPartObj>
        <w:docPartGallery w:val="Page Numbers (Bottom of Page)"/>
        <w:docPartUnique/>
      </w:docPartObj>
    </w:sdtPr>
    <w:sdtContent>
      <w:p w:rsidR="00F57EEA" w:rsidRDefault="00F57EEA">
        <w:pPr>
          <w:pStyle w:val="ae"/>
          <w:jc w:val="right"/>
        </w:pPr>
        <w:fldSimple w:instr=" PAGE   \* MERGEFORMAT ">
          <w:r>
            <w:rPr>
              <w:noProof/>
            </w:rPr>
            <w:t>75</w:t>
          </w:r>
        </w:fldSimple>
      </w:p>
    </w:sdtContent>
  </w:sdt>
  <w:p w:rsidR="00F57EEA" w:rsidRDefault="00F57EE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EEA" w:rsidRDefault="00F57EE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D99" w:rsidRDefault="00BD1D99" w:rsidP="00F57EEA">
      <w:r>
        <w:separator/>
      </w:r>
    </w:p>
  </w:footnote>
  <w:footnote w:type="continuationSeparator" w:id="0">
    <w:p w:rsidR="00BD1D99" w:rsidRDefault="00BD1D99" w:rsidP="00F57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EEA" w:rsidRDefault="00F57EE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EEA" w:rsidRDefault="00F57EE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EEA" w:rsidRDefault="00F57EE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72E"/>
    <w:multiLevelType w:val="hybridMultilevel"/>
    <w:tmpl w:val="ED0ECAE0"/>
    <w:lvl w:ilvl="0" w:tplc="7E8AE7B6">
      <w:start w:val="1"/>
      <w:numFmt w:val="decimal"/>
      <w:pStyle w:val="3"/>
      <w:lvlText w:val="%1.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F94D0B"/>
    <w:multiLevelType w:val="hybridMultilevel"/>
    <w:tmpl w:val="855453F2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0E0038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F2D"/>
    <w:rsid w:val="0007302D"/>
    <w:rsid w:val="005A666B"/>
    <w:rsid w:val="0076680B"/>
    <w:rsid w:val="00B76733"/>
    <w:rsid w:val="00BD1D99"/>
    <w:rsid w:val="00DA5F2D"/>
    <w:rsid w:val="00DD414B"/>
    <w:rsid w:val="00F126FF"/>
    <w:rsid w:val="00F5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DA5F2D"/>
    <w:pPr>
      <w:keepNext/>
      <w:outlineLvl w:val="0"/>
    </w:pPr>
    <w:rPr>
      <w:sz w:val="28"/>
    </w:rPr>
  </w:style>
  <w:style w:type="paragraph" w:styleId="20">
    <w:name w:val="heading 2"/>
    <w:basedOn w:val="a"/>
    <w:link w:val="21"/>
    <w:unhideWhenUsed/>
    <w:qFormat/>
    <w:rsid w:val="00DA5F2D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B88BE"/>
      <w:sz w:val="29"/>
      <w:szCs w:val="29"/>
    </w:rPr>
  </w:style>
  <w:style w:type="paragraph" w:styleId="30">
    <w:name w:val="heading 3"/>
    <w:basedOn w:val="a"/>
    <w:next w:val="a"/>
    <w:link w:val="31"/>
    <w:unhideWhenUsed/>
    <w:qFormat/>
    <w:rsid w:val="00DA5F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A5F2D"/>
    <w:pPr>
      <w:keepNext/>
      <w:spacing w:before="120" w:after="120"/>
      <w:ind w:firstLine="36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DA5F2D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nhideWhenUsed/>
    <w:qFormat/>
    <w:rsid w:val="00DA5F2D"/>
    <w:pPr>
      <w:keepNext/>
      <w:spacing w:line="360" w:lineRule="auto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unhideWhenUsed/>
    <w:qFormat/>
    <w:rsid w:val="00DA5F2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DA5F2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DA5F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DA5F2D"/>
    <w:rPr>
      <w:rFonts w:ascii="Arial" w:eastAsia="Times New Roman" w:hAnsi="Arial" w:cs="Arial"/>
      <w:b/>
      <w:bCs/>
      <w:color w:val="6B88BE"/>
      <w:sz w:val="29"/>
      <w:szCs w:val="29"/>
      <w:lang w:eastAsia="ru-RU"/>
    </w:rPr>
  </w:style>
  <w:style w:type="character" w:customStyle="1" w:styleId="31">
    <w:name w:val="Заголовок 3 Знак"/>
    <w:basedOn w:val="a0"/>
    <w:link w:val="30"/>
    <w:rsid w:val="00DA5F2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5F2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5F2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A5F2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5F2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5F2D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unhideWhenUsed/>
    <w:rsid w:val="00DA5F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A5F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DA5F2D"/>
    <w:pPr>
      <w:ind w:left="708"/>
    </w:pPr>
  </w:style>
  <w:style w:type="character" w:customStyle="1" w:styleId="FontStyle37">
    <w:name w:val="Font Style37"/>
    <w:rsid w:val="00DA5F2D"/>
    <w:rPr>
      <w:rFonts w:ascii="Times New Roman" w:hAnsi="Times New Roman" w:cs="Times New Roman"/>
      <w:sz w:val="16"/>
      <w:szCs w:val="16"/>
    </w:rPr>
  </w:style>
  <w:style w:type="character" w:styleId="a6">
    <w:name w:val="Hyperlink"/>
    <w:basedOn w:val="a0"/>
    <w:unhideWhenUsed/>
    <w:rsid w:val="00DA5F2D"/>
    <w:rPr>
      <w:color w:val="0000FF"/>
      <w:u w:val="single"/>
    </w:rPr>
  </w:style>
  <w:style w:type="character" w:styleId="a7">
    <w:name w:val="FollowedHyperlink"/>
    <w:basedOn w:val="a0"/>
    <w:unhideWhenUsed/>
    <w:rsid w:val="00DA5F2D"/>
    <w:rPr>
      <w:color w:val="800080"/>
      <w:u w:val="single"/>
    </w:rPr>
  </w:style>
  <w:style w:type="character" w:styleId="a8">
    <w:name w:val="Emphasis"/>
    <w:basedOn w:val="a0"/>
    <w:qFormat/>
    <w:rsid w:val="00DA5F2D"/>
    <w:rPr>
      <w:b/>
      <w:bCs/>
      <w:i/>
      <w:iCs/>
      <w:color w:val="6B88BE"/>
    </w:rPr>
  </w:style>
  <w:style w:type="paragraph" w:styleId="a9">
    <w:name w:val="Normal (Web)"/>
    <w:basedOn w:val="a"/>
    <w:unhideWhenUsed/>
    <w:rsid w:val="00DA5F2D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nhideWhenUsed/>
    <w:rsid w:val="00DA5F2D"/>
    <w:pPr>
      <w:spacing w:before="120"/>
    </w:pPr>
    <w:rPr>
      <w:b/>
      <w:bCs/>
      <w:i/>
      <w:iCs/>
    </w:rPr>
  </w:style>
  <w:style w:type="paragraph" w:styleId="22">
    <w:name w:val="toc 2"/>
    <w:basedOn w:val="a"/>
    <w:next w:val="a"/>
    <w:autoRedefine/>
    <w:unhideWhenUsed/>
    <w:rsid w:val="00DA5F2D"/>
    <w:pPr>
      <w:spacing w:before="120"/>
      <w:ind w:left="24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semiHidden/>
    <w:unhideWhenUsed/>
    <w:rsid w:val="00DA5F2D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DA5F2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DA5F2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DA5F2D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unhideWhenUsed/>
    <w:rsid w:val="00DA5F2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DA5F2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DA5F2D"/>
    <w:pPr>
      <w:ind w:left="1920"/>
    </w:pPr>
    <w:rPr>
      <w:sz w:val="20"/>
      <w:szCs w:val="20"/>
    </w:rPr>
  </w:style>
  <w:style w:type="paragraph" w:styleId="aa">
    <w:name w:val="footnote text"/>
    <w:basedOn w:val="a"/>
    <w:link w:val="ab"/>
    <w:semiHidden/>
    <w:unhideWhenUsed/>
    <w:rsid w:val="00DA5F2D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DA5F2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header"/>
    <w:basedOn w:val="a"/>
    <w:link w:val="ad"/>
    <w:unhideWhenUsed/>
    <w:rsid w:val="00DA5F2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DA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A5F2D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A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nhideWhenUsed/>
    <w:qFormat/>
    <w:rsid w:val="00DA5F2D"/>
    <w:rPr>
      <w:b/>
      <w:bCs/>
    </w:rPr>
  </w:style>
  <w:style w:type="paragraph" w:styleId="af1">
    <w:name w:val="Body Text"/>
    <w:basedOn w:val="a"/>
    <w:link w:val="af2"/>
    <w:uiPriority w:val="1"/>
    <w:unhideWhenUsed/>
    <w:qFormat/>
    <w:rsid w:val="00DA5F2D"/>
    <w:rPr>
      <w:sz w:val="20"/>
    </w:rPr>
  </w:style>
  <w:style w:type="character" w:customStyle="1" w:styleId="af2">
    <w:name w:val="Основной текст Знак"/>
    <w:basedOn w:val="a0"/>
    <w:link w:val="af1"/>
    <w:uiPriority w:val="1"/>
    <w:rsid w:val="00DA5F2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unhideWhenUsed/>
    <w:rsid w:val="00DA5F2D"/>
    <w:pPr>
      <w:ind w:firstLine="567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DA5F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DA5F2D"/>
    <w:rPr>
      <w:i/>
      <w:iCs/>
      <w:sz w:val="22"/>
    </w:rPr>
  </w:style>
  <w:style w:type="character" w:customStyle="1" w:styleId="24">
    <w:name w:val="Основной текст 2 Знак"/>
    <w:basedOn w:val="a0"/>
    <w:link w:val="23"/>
    <w:rsid w:val="00DA5F2D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5">
    <w:name w:val="Body Text Indent 2"/>
    <w:basedOn w:val="a"/>
    <w:link w:val="26"/>
    <w:unhideWhenUsed/>
    <w:rsid w:val="00DA5F2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DA5F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unhideWhenUsed/>
    <w:rsid w:val="00DA5F2D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basedOn w:val="a0"/>
    <w:link w:val="af5"/>
    <w:semiHidden/>
    <w:rsid w:val="00DA5F2D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ext">
    <w:name w:val="text"/>
    <w:basedOn w:val="a"/>
    <w:rsid w:val="00DA5F2D"/>
    <w:pPr>
      <w:spacing w:before="360" w:after="360" w:line="360" w:lineRule="atLeast"/>
    </w:pPr>
    <w:rPr>
      <w:rFonts w:ascii="Verdana" w:hAnsi="Verdana"/>
      <w:color w:val="0F0860"/>
      <w:sz w:val="18"/>
      <w:szCs w:val="18"/>
    </w:rPr>
  </w:style>
  <w:style w:type="paragraph" w:customStyle="1" w:styleId="af7">
    <w:name w:val="ТАБЛИЦА"/>
    <w:rsid w:val="00DA5F2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Indent">
    <w:name w:val="BodyIndent"/>
    <w:basedOn w:val="a"/>
    <w:rsid w:val="00DA5F2D"/>
    <w:pPr>
      <w:spacing w:line="420" w:lineRule="exact"/>
      <w:ind w:firstLine="709"/>
      <w:jc w:val="both"/>
    </w:pPr>
    <w:rPr>
      <w:rFonts w:ascii="NTTimes" w:hAnsi="NTTimes"/>
      <w:sz w:val="28"/>
      <w:lang w:val="en-GB"/>
    </w:rPr>
  </w:style>
  <w:style w:type="character" w:customStyle="1" w:styleId="formula">
    <w:name w:val="formula Знак"/>
    <w:basedOn w:val="a0"/>
    <w:link w:val="formula0"/>
    <w:locked/>
    <w:rsid w:val="00DA5F2D"/>
    <w:rPr>
      <w:rFonts w:ascii="NTTimes" w:hAnsi="NTTimes"/>
      <w:sz w:val="28"/>
      <w:szCs w:val="24"/>
      <w:lang w:val="en-GB"/>
    </w:rPr>
  </w:style>
  <w:style w:type="paragraph" w:customStyle="1" w:styleId="formula0">
    <w:name w:val="formula"/>
    <w:basedOn w:val="a"/>
    <w:link w:val="formula"/>
    <w:rsid w:val="00DA5F2D"/>
    <w:pPr>
      <w:tabs>
        <w:tab w:val="center" w:pos="4320"/>
        <w:tab w:val="right" w:pos="9356"/>
      </w:tabs>
      <w:jc w:val="both"/>
    </w:pPr>
    <w:rPr>
      <w:rFonts w:ascii="NTTimes" w:eastAsiaTheme="minorHAnsi" w:hAnsi="NTTimes" w:cstheme="minorBidi"/>
      <w:sz w:val="28"/>
      <w:lang w:val="en-GB" w:eastAsia="en-US"/>
    </w:rPr>
  </w:style>
  <w:style w:type="paragraph" w:customStyle="1" w:styleId="BodyUnIndent">
    <w:name w:val="BodyUnIndent"/>
    <w:basedOn w:val="BodyIndent"/>
    <w:rsid w:val="00DA5F2D"/>
    <w:pPr>
      <w:ind w:firstLine="0"/>
    </w:pPr>
  </w:style>
  <w:style w:type="character" w:customStyle="1" w:styleId="formula1">
    <w:name w:val="Стиль formula + курсив Знак"/>
    <w:basedOn w:val="formula"/>
    <w:link w:val="formula2"/>
    <w:locked/>
    <w:rsid w:val="00DA5F2D"/>
    <w:rPr>
      <w:i/>
      <w:iCs/>
    </w:rPr>
  </w:style>
  <w:style w:type="paragraph" w:customStyle="1" w:styleId="formula2">
    <w:name w:val="Стиль formula + курсив"/>
    <w:basedOn w:val="formula0"/>
    <w:link w:val="formula1"/>
    <w:rsid w:val="00DA5F2D"/>
    <w:rPr>
      <w:i/>
      <w:iCs/>
    </w:rPr>
  </w:style>
  <w:style w:type="paragraph" w:customStyle="1" w:styleId="alla">
    <w:name w:val="alla"/>
    <w:basedOn w:val="a"/>
    <w:rsid w:val="00DA5F2D"/>
    <w:rPr>
      <w:rFonts w:ascii="Verdana" w:hAnsi="Verdana"/>
      <w:sz w:val="16"/>
      <w:szCs w:val="16"/>
    </w:rPr>
  </w:style>
  <w:style w:type="paragraph" w:customStyle="1" w:styleId="62">
    <w:name w:val="стиль6"/>
    <w:basedOn w:val="a"/>
    <w:rsid w:val="00DA5F2D"/>
    <w:pPr>
      <w:spacing w:before="100" w:beforeAutospacing="1" w:after="100" w:afterAutospacing="1"/>
    </w:pPr>
    <w:rPr>
      <w:color w:val="000000"/>
    </w:rPr>
  </w:style>
  <w:style w:type="paragraph" w:customStyle="1" w:styleId="style1">
    <w:name w:val="style1"/>
    <w:basedOn w:val="a"/>
    <w:rsid w:val="00DA5F2D"/>
    <w:pPr>
      <w:spacing w:before="100" w:beforeAutospacing="1" w:after="100" w:afterAutospacing="1"/>
    </w:pPr>
    <w:rPr>
      <w:color w:val="000000"/>
    </w:rPr>
  </w:style>
  <w:style w:type="paragraph" w:customStyle="1" w:styleId="52">
    <w:name w:val="стиль5"/>
    <w:basedOn w:val="a"/>
    <w:rsid w:val="00DA5F2D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27">
    <w:name w:val="Стиль2"/>
    <w:basedOn w:val="a"/>
    <w:rsid w:val="00DA5F2D"/>
    <w:pPr>
      <w:spacing w:before="240" w:after="120"/>
      <w:jc w:val="center"/>
    </w:pPr>
    <w:rPr>
      <w:b/>
    </w:rPr>
  </w:style>
  <w:style w:type="paragraph" w:customStyle="1" w:styleId="3">
    <w:name w:val="Стиль3"/>
    <w:basedOn w:val="a"/>
    <w:autoRedefine/>
    <w:rsid w:val="00DA5F2D"/>
    <w:pPr>
      <w:numPr>
        <w:numId w:val="2"/>
      </w:numPr>
      <w:spacing w:before="240" w:after="120"/>
    </w:pPr>
    <w:rPr>
      <w:b/>
    </w:rPr>
  </w:style>
  <w:style w:type="paragraph" w:customStyle="1" w:styleId="14">
    <w:name w:val="Обычный + 14 пт"/>
    <w:aliases w:val="Первая строка:  1,27 см,разреженный на  1,5 пт"/>
    <w:basedOn w:val="a"/>
    <w:rsid w:val="00DA5F2D"/>
    <w:pPr>
      <w:spacing w:line="360" w:lineRule="auto"/>
      <w:ind w:firstLine="720"/>
    </w:pPr>
    <w:rPr>
      <w:i/>
      <w:spacing w:val="30"/>
      <w:sz w:val="28"/>
      <w:szCs w:val="28"/>
    </w:rPr>
  </w:style>
  <w:style w:type="paragraph" w:customStyle="1" w:styleId="42">
    <w:name w:val="Стиль4"/>
    <w:basedOn w:val="10"/>
    <w:rsid w:val="00DA5F2D"/>
    <w:pPr>
      <w:spacing w:before="120" w:after="240"/>
    </w:pPr>
    <w:rPr>
      <w:sz w:val="20"/>
    </w:rPr>
  </w:style>
  <w:style w:type="paragraph" w:customStyle="1" w:styleId="53">
    <w:name w:val="Стиль5"/>
    <w:basedOn w:val="10"/>
    <w:autoRedefine/>
    <w:rsid w:val="00DA5F2D"/>
    <w:pPr>
      <w:spacing w:before="120"/>
    </w:pPr>
    <w:rPr>
      <w:rFonts w:ascii="Arial" w:hAnsi="Arial" w:cs="Arial"/>
      <w:b/>
      <w:sz w:val="20"/>
    </w:rPr>
  </w:style>
  <w:style w:type="paragraph" w:customStyle="1" w:styleId="63">
    <w:name w:val="Стиль6"/>
    <w:basedOn w:val="a"/>
    <w:autoRedefine/>
    <w:rsid w:val="00DA5F2D"/>
    <w:pPr>
      <w:spacing w:before="240" w:after="120"/>
    </w:pPr>
    <w:rPr>
      <w:rFonts w:ascii="Arial" w:hAnsi="Arial"/>
      <w:b/>
      <w:kern w:val="32"/>
    </w:rPr>
  </w:style>
  <w:style w:type="paragraph" w:customStyle="1" w:styleId="70">
    <w:name w:val="Стиль7"/>
    <w:basedOn w:val="63"/>
    <w:rsid w:val="00DA5F2D"/>
    <w:pPr>
      <w:spacing w:before="120"/>
    </w:pPr>
  </w:style>
  <w:style w:type="paragraph" w:customStyle="1" w:styleId="FR3">
    <w:name w:val="FR3"/>
    <w:rsid w:val="00DA5F2D"/>
    <w:pPr>
      <w:widowControl w:val="0"/>
      <w:autoSpaceDE w:val="0"/>
      <w:autoSpaceDN w:val="0"/>
      <w:adjustRightInd w:val="0"/>
      <w:spacing w:after="0" w:line="638" w:lineRule="auto"/>
      <w:ind w:left="1960" w:hanging="184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стиль1"/>
    <w:basedOn w:val="a"/>
    <w:rsid w:val="00DA5F2D"/>
    <w:pPr>
      <w:spacing w:before="100" w:beforeAutospacing="1" w:after="100" w:afterAutospacing="1"/>
    </w:pPr>
  </w:style>
  <w:style w:type="paragraph" w:customStyle="1" w:styleId="33">
    <w:name w:val="стиль3"/>
    <w:basedOn w:val="a"/>
    <w:rsid w:val="00DA5F2D"/>
    <w:pPr>
      <w:spacing w:before="100" w:beforeAutospacing="1" w:after="100" w:afterAutospacing="1"/>
    </w:pPr>
    <w:rPr>
      <w:i/>
      <w:iCs/>
      <w:color w:val="880000"/>
      <w:sz w:val="27"/>
      <w:szCs w:val="27"/>
    </w:rPr>
  </w:style>
  <w:style w:type="paragraph" w:customStyle="1" w:styleId="92">
    <w:name w:val="стиль9"/>
    <w:basedOn w:val="a"/>
    <w:rsid w:val="00DA5F2D"/>
    <w:pPr>
      <w:spacing w:before="100" w:beforeAutospacing="1" w:after="100" w:afterAutospacing="1"/>
    </w:pPr>
    <w:rPr>
      <w:b/>
      <w:bCs/>
      <w:color w:val="880000"/>
    </w:rPr>
  </w:style>
  <w:style w:type="paragraph" w:customStyle="1" w:styleId="FR1">
    <w:name w:val="FR1"/>
    <w:rsid w:val="00DA5F2D"/>
    <w:pPr>
      <w:widowControl w:val="0"/>
      <w:snapToGrid w:val="0"/>
      <w:spacing w:before="440" w:after="0" w:line="240" w:lineRule="auto"/>
      <w:jc w:val="center"/>
    </w:pPr>
    <w:rPr>
      <w:rFonts w:ascii="Arial" w:eastAsia="Times New Roman" w:hAnsi="Arial" w:cs="Times New Roman"/>
      <w:sz w:val="18"/>
      <w:szCs w:val="20"/>
      <w:lang w:val="en-US" w:eastAsia="ru-RU"/>
    </w:rPr>
  </w:style>
  <w:style w:type="paragraph" w:customStyle="1" w:styleId="BodyCondensed">
    <w:name w:val="Body Condensed"/>
    <w:basedOn w:val="af1"/>
    <w:next w:val="af1"/>
    <w:rsid w:val="00DA5F2D"/>
    <w:pPr>
      <w:spacing w:line="220" w:lineRule="exact"/>
      <w:ind w:firstLine="720"/>
      <w:jc w:val="both"/>
    </w:pPr>
    <w:rPr>
      <w:sz w:val="24"/>
      <w:szCs w:val="20"/>
    </w:rPr>
  </w:style>
  <w:style w:type="character" w:styleId="af8">
    <w:name w:val="footnote reference"/>
    <w:basedOn w:val="a0"/>
    <w:semiHidden/>
    <w:unhideWhenUsed/>
    <w:rsid w:val="00DA5F2D"/>
    <w:rPr>
      <w:vertAlign w:val="superscript"/>
    </w:rPr>
  </w:style>
  <w:style w:type="character" w:customStyle="1" w:styleId="510">
    <w:name w:val="стиль51"/>
    <w:basedOn w:val="a0"/>
    <w:rsid w:val="00DA5F2D"/>
    <w:rPr>
      <w:b/>
      <w:bCs/>
      <w:color w:val="880000"/>
      <w:sz w:val="27"/>
      <w:szCs w:val="27"/>
    </w:rPr>
  </w:style>
  <w:style w:type="character" w:customStyle="1" w:styleId="610">
    <w:name w:val="стиль61"/>
    <w:basedOn w:val="a0"/>
    <w:rsid w:val="00DA5F2D"/>
    <w:rPr>
      <w:color w:val="000000"/>
    </w:rPr>
  </w:style>
  <w:style w:type="character" w:customStyle="1" w:styleId="style11">
    <w:name w:val="style11"/>
    <w:basedOn w:val="a0"/>
    <w:rsid w:val="00DA5F2D"/>
    <w:rPr>
      <w:color w:val="000000"/>
    </w:rPr>
  </w:style>
  <w:style w:type="character" w:customStyle="1" w:styleId="110">
    <w:name w:val="стиль11"/>
    <w:basedOn w:val="a0"/>
    <w:rsid w:val="00DA5F2D"/>
    <w:rPr>
      <w:color w:val="880000"/>
      <w:sz w:val="27"/>
      <w:szCs w:val="27"/>
    </w:rPr>
  </w:style>
  <w:style w:type="character" w:customStyle="1" w:styleId="texhtml">
    <w:name w:val="texhtml"/>
    <w:basedOn w:val="a0"/>
    <w:rsid w:val="00DA5F2D"/>
  </w:style>
  <w:style w:type="character" w:customStyle="1" w:styleId="style7">
    <w:name w:val="style7"/>
    <w:basedOn w:val="a0"/>
    <w:rsid w:val="00DA5F2D"/>
  </w:style>
  <w:style w:type="character" w:customStyle="1" w:styleId="style5">
    <w:name w:val="style5"/>
    <w:basedOn w:val="a0"/>
    <w:rsid w:val="00DA5F2D"/>
  </w:style>
  <w:style w:type="character" w:customStyle="1" w:styleId="grame">
    <w:name w:val="grame"/>
    <w:basedOn w:val="a0"/>
    <w:rsid w:val="00DA5F2D"/>
  </w:style>
  <w:style w:type="character" w:customStyle="1" w:styleId="210">
    <w:name w:val="стиль21"/>
    <w:basedOn w:val="a0"/>
    <w:rsid w:val="00DA5F2D"/>
    <w:rPr>
      <w:b/>
      <w:bCs/>
      <w:color w:val="880000"/>
    </w:rPr>
  </w:style>
  <w:style w:type="character" w:customStyle="1" w:styleId="43">
    <w:name w:val="стиль4"/>
    <w:basedOn w:val="a0"/>
    <w:rsid w:val="00DA5F2D"/>
  </w:style>
  <w:style w:type="table" w:styleId="af9">
    <w:name w:val="Table Grid"/>
    <w:basedOn w:val="a1"/>
    <w:uiPriority w:val="59"/>
    <w:rsid w:val="00DA5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DA5F2D"/>
    <w:rPr>
      <w:b/>
      <w:bCs/>
    </w:rPr>
  </w:style>
  <w:style w:type="numbering" w:customStyle="1" w:styleId="1">
    <w:name w:val="Стиль1"/>
    <w:rsid w:val="00DA5F2D"/>
    <w:pPr>
      <w:numPr>
        <w:numId w:val="3"/>
      </w:numPr>
    </w:pPr>
  </w:style>
  <w:style w:type="paragraph" w:customStyle="1" w:styleId="Style10">
    <w:name w:val="Style1"/>
    <w:basedOn w:val="a"/>
    <w:rsid w:val="00DA5F2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DA5F2D"/>
    <w:rPr>
      <w:rFonts w:ascii="Times New Roman" w:hAnsi="Times New Roman" w:cs="Times New Roman"/>
      <w:i/>
      <w:iCs/>
      <w:sz w:val="18"/>
      <w:szCs w:val="18"/>
    </w:rPr>
  </w:style>
  <w:style w:type="paragraph" w:styleId="afb">
    <w:name w:val="List"/>
    <w:basedOn w:val="a"/>
    <w:unhideWhenUsed/>
    <w:rsid w:val="00DA5F2D"/>
    <w:pPr>
      <w:ind w:left="283" w:hanging="283"/>
    </w:pPr>
  </w:style>
  <w:style w:type="character" w:styleId="afc">
    <w:name w:val="page number"/>
    <w:basedOn w:val="a0"/>
    <w:rsid w:val="00DA5F2D"/>
  </w:style>
  <w:style w:type="character" w:customStyle="1" w:styleId="WW8Num3z1">
    <w:name w:val="WW8Num3z1"/>
    <w:rsid w:val="00DA5F2D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DA5F2D"/>
    <w:rPr>
      <w:rFonts w:ascii="Times New Roman" w:eastAsia="Times New Roman" w:hAnsi="Times New Roman" w:cs="Times New Roman"/>
    </w:rPr>
  </w:style>
  <w:style w:type="character" w:customStyle="1" w:styleId="15">
    <w:name w:val="Основной шрифт абзаца1"/>
    <w:rsid w:val="00DA5F2D"/>
  </w:style>
  <w:style w:type="paragraph" w:customStyle="1" w:styleId="afd">
    <w:name w:val="Заголовок"/>
    <w:basedOn w:val="a"/>
    <w:next w:val="af1"/>
    <w:rsid w:val="00DA5F2D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DA5F2D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DA5F2D"/>
    <w:pPr>
      <w:suppressLineNumbers/>
    </w:pPr>
    <w:rPr>
      <w:rFonts w:ascii="Arial" w:hAnsi="Arial" w:cs="Tahoma"/>
      <w:lang w:eastAsia="ar-SA"/>
    </w:rPr>
  </w:style>
  <w:style w:type="paragraph" w:customStyle="1" w:styleId="afe">
    <w:name w:val="Содержимое врезки"/>
    <w:basedOn w:val="af1"/>
    <w:rsid w:val="00DA5F2D"/>
    <w:pPr>
      <w:spacing w:after="120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DA5F2D"/>
  </w:style>
  <w:style w:type="paragraph" w:styleId="aff">
    <w:name w:val="Plain Text"/>
    <w:basedOn w:val="a"/>
    <w:link w:val="aff0"/>
    <w:rsid w:val="00DA5F2D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DA5F2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Знак"/>
    <w:basedOn w:val="a"/>
    <w:autoRedefine/>
    <w:rsid w:val="00DA5F2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8">
    <w:name w:val="Обычный1"/>
    <w:rsid w:val="00DA5F2D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DA5F2D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2">
    <w:name w:val="Анна"/>
    <w:basedOn w:val="2"/>
    <w:rsid w:val="00DA5F2D"/>
    <w:pPr>
      <w:numPr>
        <w:numId w:val="0"/>
      </w:numPr>
      <w:spacing w:line="360" w:lineRule="auto"/>
    </w:pPr>
  </w:style>
  <w:style w:type="paragraph" w:styleId="2">
    <w:name w:val="List Number 2"/>
    <w:basedOn w:val="a"/>
    <w:rsid w:val="00DA5F2D"/>
    <w:pPr>
      <w:numPr>
        <w:numId w:val="1"/>
      </w:numPr>
    </w:pPr>
  </w:style>
  <w:style w:type="character" w:customStyle="1" w:styleId="MapleInput">
    <w:name w:val="Maple Input"/>
    <w:rsid w:val="00DA5F2D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"/>
    <w:rsid w:val="00DA5F2D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MaplePlot">
    <w:name w:val="Maple Plot"/>
    <w:next w:val="a"/>
    <w:rsid w:val="00DA5F2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28">
    <w:name w:val="Обычный2"/>
    <w:rsid w:val="00DA5F2D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DA5F2D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3">
    <w:name w:val="Нормальный"/>
    <w:basedOn w:val="a"/>
    <w:rsid w:val="00DA5F2D"/>
    <w:pPr>
      <w:spacing w:line="250" w:lineRule="exact"/>
      <w:ind w:firstLine="397"/>
      <w:jc w:val="both"/>
    </w:pPr>
    <w:rPr>
      <w:sz w:val="20"/>
      <w:szCs w:val="20"/>
    </w:rPr>
  </w:style>
  <w:style w:type="paragraph" w:customStyle="1" w:styleId="aff4">
    <w:name w:val="табл."/>
    <w:basedOn w:val="a"/>
    <w:rsid w:val="00DA5F2D"/>
    <w:pPr>
      <w:spacing w:before="60" w:after="60"/>
      <w:outlineLvl w:val="0"/>
    </w:pPr>
    <w:rPr>
      <w:bCs/>
      <w:kern w:val="28"/>
      <w:sz w:val="18"/>
      <w:szCs w:val="20"/>
    </w:rPr>
  </w:style>
  <w:style w:type="paragraph" w:customStyle="1" w:styleId="19">
    <w:name w:val="табл1"/>
    <w:basedOn w:val="a"/>
    <w:rsid w:val="00DA5F2D"/>
    <w:pPr>
      <w:keepNext/>
      <w:spacing w:before="120" w:after="120"/>
      <w:jc w:val="center"/>
    </w:pPr>
    <w:rPr>
      <w:sz w:val="18"/>
      <w:szCs w:val="20"/>
    </w:rPr>
  </w:style>
  <w:style w:type="paragraph" w:customStyle="1" w:styleId="aff5">
    <w:name w:val="табличный"/>
    <w:basedOn w:val="aff4"/>
    <w:rsid w:val="00DA5F2D"/>
    <w:pPr>
      <w:spacing w:before="120" w:after="120"/>
      <w:jc w:val="right"/>
    </w:pPr>
    <w:rPr>
      <w:rFonts w:ascii="Arial" w:hAnsi="Arial" w:cs="Arial"/>
      <w:sz w:val="20"/>
    </w:rPr>
  </w:style>
  <w:style w:type="paragraph" w:customStyle="1" w:styleId="aff6">
    <w:name w:val="формула"/>
    <w:basedOn w:val="a"/>
    <w:rsid w:val="00DA5F2D"/>
    <w:pPr>
      <w:snapToGrid w:val="0"/>
      <w:spacing w:before="80" w:after="80"/>
      <w:jc w:val="center"/>
    </w:pPr>
    <w:rPr>
      <w:sz w:val="20"/>
      <w:szCs w:val="20"/>
    </w:rPr>
  </w:style>
  <w:style w:type="paragraph" w:styleId="aff7">
    <w:name w:val="Title"/>
    <w:aliases w:val=" Знак"/>
    <w:basedOn w:val="a"/>
    <w:link w:val="aff8"/>
    <w:qFormat/>
    <w:rsid w:val="00DA5F2D"/>
    <w:pPr>
      <w:jc w:val="center"/>
    </w:pPr>
    <w:rPr>
      <w:i/>
      <w:iCs/>
      <w:sz w:val="40"/>
      <w:szCs w:val="20"/>
      <w:u w:val="single"/>
    </w:rPr>
  </w:style>
  <w:style w:type="character" w:customStyle="1" w:styleId="aff8">
    <w:name w:val="Название Знак"/>
    <w:aliases w:val=" Знак Знак"/>
    <w:basedOn w:val="a0"/>
    <w:link w:val="aff7"/>
    <w:rsid w:val="00DA5F2D"/>
    <w:rPr>
      <w:rFonts w:ascii="Times New Roman" w:eastAsia="Times New Roman" w:hAnsi="Times New Roman" w:cs="Times New Roman"/>
      <w:i/>
      <w:iCs/>
      <w:sz w:val="40"/>
      <w:szCs w:val="20"/>
      <w:u w:val="single"/>
      <w:lang w:eastAsia="ru-RU"/>
    </w:rPr>
  </w:style>
  <w:style w:type="paragraph" w:customStyle="1" w:styleId="Style3">
    <w:name w:val="Style3"/>
    <w:basedOn w:val="a"/>
    <w:rsid w:val="00DA5F2D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9">
    <w:name w:val="Font Style39"/>
    <w:rsid w:val="00DA5F2D"/>
    <w:rPr>
      <w:rFonts w:ascii="Times New Roman" w:hAnsi="Times New Roman" w:cs="Times New Roman"/>
      <w:spacing w:val="20"/>
      <w:sz w:val="44"/>
      <w:szCs w:val="44"/>
    </w:rPr>
  </w:style>
  <w:style w:type="character" w:customStyle="1" w:styleId="54">
    <w:name w:val="Основной текст (5)_"/>
    <w:basedOn w:val="a0"/>
    <w:rsid w:val="00DA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5">
    <w:name w:val="Основной текст (5)"/>
    <w:basedOn w:val="54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_"/>
    <w:basedOn w:val="a0"/>
    <w:rsid w:val="00DA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4">
    <w:name w:val="Основной текст (9)"/>
    <w:basedOn w:val="93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_"/>
    <w:basedOn w:val="a0"/>
    <w:link w:val="112"/>
    <w:rsid w:val="00DA5F2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1"/>
    <w:rsid w:val="00DA5F2D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ff9">
    <w:name w:val="Колонтитул_"/>
    <w:basedOn w:val="a0"/>
    <w:rsid w:val="00DA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a">
    <w:name w:val="Колонтитул"/>
    <w:basedOn w:val="aff9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1"/>
    <w:rsid w:val="00DA5F2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0">
    <w:name w:val="Основной текст (13)_"/>
    <w:basedOn w:val="a0"/>
    <w:rsid w:val="00DA5F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1">
    <w:name w:val="Основной текст (13)"/>
    <w:basedOn w:val="130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">
    <w:name w:val="Основной текст (9) + Курсив"/>
    <w:basedOn w:val="93"/>
    <w:rsid w:val="00DA5F2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Заголовок №8_"/>
    <w:basedOn w:val="a0"/>
    <w:link w:val="83"/>
    <w:rsid w:val="00DA5F2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3"/>
    <w:rsid w:val="00DA5F2D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0">
    <w:name w:val="Основной текст (16)_"/>
    <w:basedOn w:val="a0"/>
    <w:rsid w:val="00DA5F2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61">
    <w:name w:val="Основной текст (16)"/>
    <w:basedOn w:val="160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pt0pt">
    <w:name w:val="Колонтитул + 9 pt;Интервал 0 pt"/>
    <w:basedOn w:val="aff9"/>
    <w:rsid w:val="00DA5F2D"/>
    <w:rPr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DA5F2D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DA5F2D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DA5F2D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0"/>
    <w:rsid w:val="00DA5F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1"/>
    <w:rsid w:val="00DA5F2D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DA5F2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DA5F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DA5F2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DA5F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DA5F2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DA5F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DA5F2D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DA5F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DA5F2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DA5F2D"/>
    <w:rPr>
      <w:b/>
      <w:bCs/>
      <w:color w:val="000000"/>
      <w:spacing w:val="0"/>
      <w:w w:val="100"/>
      <w:position w:val="0"/>
    </w:rPr>
  </w:style>
  <w:style w:type="character" w:customStyle="1" w:styleId="56">
    <w:name w:val="Подпись к картинке (5)_"/>
    <w:basedOn w:val="a0"/>
    <w:link w:val="57"/>
    <w:rsid w:val="00DA5F2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20">
    <w:name w:val="Основной текст (92)_"/>
    <w:basedOn w:val="a0"/>
    <w:rsid w:val="00DA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21">
    <w:name w:val="Основной текст (92)"/>
    <w:basedOn w:val="920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0">
    <w:name w:val="Заголовок №6 (3)_"/>
    <w:basedOn w:val="a0"/>
    <w:rsid w:val="00DA5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31">
    <w:name w:val="Заголовок №6 (3)"/>
    <w:basedOn w:val="630"/>
    <w:rsid w:val="00DA5F2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DA5F2D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DA5F2D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DA5F2D"/>
    <w:rPr>
      <w:b/>
      <w:bCs/>
      <w:color w:val="000000"/>
      <w:spacing w:val="0"/>
      <w:w w:val="100"/>
      <w:position w:val="0"/>
    </w:rPr>
  </w:style>
  <w:style w:type="character" w:customStyle="1" w:styleId="940">
    <w:name w:val="Основной текст (94)_"/>
    <w:basedOn w:val="a0"/>
    <w:link w:val="941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2">
    <w:name w:val="Основной текст (94) + Полужирный"/>
    <w:basedOn w:val="940"/>
    <w:rsid w:val="00DA5F2D"/>
    <w:rPr>
      <w:b/>
      <w:bCs/>
      <w:color w:val="000000"/>
      <w:spacing w:val="0"/>
      <w:w w:val="100"/>
      <w:position w:val="0"/>
    </w:rPr>
  </w:style>
  <w:style w:type="character" w:customStyle="1" w:styleId="950">
    <w:name w:val="Основной текст (95)_"/>
    <w:basedOn w:val="a0"/>
    <w:link w:val="951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2">
    <w:name w:val="Основной текст (95) + Полужирный"/>
    <w:basedOn w:val="950"/>
    <w:rsid w:val="00DA5F2D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_"/>
    <w:basedOn w:val="a0"/>
    <w:link w:val="96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61">
    <w:name w:val="Основной текст (96) + Полужирный"/>
    <w:basedOn w:val="96"/>
    <w:rsid w:val="00DA5F2D"/>
    <w:rPr>
      <w:b/>
      <w:bCs/>
      <w:color w:val="000000"/>
      <w:spacing w:val="0"/>
      <w:w w:val="100"/>
      <w:position w:val="0"/>
    </w:rPr>
  </w:style>
  <w:style w:type="paragraph" w:customStyle="1" w:styleId="112">
    <w:name w:val="Основной текст (11)"/>
    <w:basedOn w:val="a"/>
    <w:link w:val="111"/>
    <w:rsid w:val="00DA5F2D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3">
    <w:name w:val="Заголовок №8"/>
    <w:basedOn w:val="a"/>
    <w:link w:val="82"/>
    <w:rsid w:val="00DA5F2D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DA5F2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DA5F2D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1">
    <w:name w:val="Основной текст (14)"/>
    <w:basedOn w:val="a"/>
    <w:link w:val="140"/>
    <w:rsid w:val="00DA5F2D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DA5F2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DA5F2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DA5F2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DA5F2D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DA5F2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7">
    <w:name w:val="Подпись к картинке (5)"/>
    <w:basedOn w:val="a"/>
    <w:link w:val="56"/>
    <w:rsid w:val="00DA5F2D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DA5F2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DA5F2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DA5F2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1">
    <w:name w:val="Основной текст (94)"/>
    <w:basedOn w:val="a"/>
    <w:link w:val="940"/>
    <w:rsid w:val="00DA5F2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1">
    <w:name w:val="Основной текст (95)"/>
    <w:basedOn w:val="a"/>
    <w:link w:val="950"/>
    <w:rsid w:val="00DA5F2D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paragraph" w:customStyle="1" w:styleId="960">
    <w:name w:val="Основной текст (96)"/>
    <w:basedOn w:val="a"/>
    <w:link w:val="96"/>
    <w:rsid w:val="00DA5F2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character" w:customStyle="1" w:styleId="44">
    <w:name w:val="Подпись к картинке (4)_"/>
    <w:basedOn w:val="a0"/>
    <w:rsid w:val="00DA5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Подпись к картинке (4)"/>
    <w:basedOn w:val="44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0">
    <w:name w:val="Заголовок №4 (4)_"/>
    <w:basedOn w:val="a0"/>
    <w:rsid w:val="00DA5F2D"/>
    <w:rPr>
      <w:rFonts w:ascii="Consolas" w:eastAsia="Consolas" w:hAnsi="Consolas" w:cs="Consola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TimesNewRoman12pt">
    <w:name w:val="Заголовок №4 (4) + Times New Roman;12 pt"/>
    <w:basedOn w:val="440"/>
    <w:rsid w:val="00DA5F2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</w:rPr>
  </w:style>
  <w:style w:type="character" w:customStyle="1" w:styleId="441">
    <w:name w:val="Заголовок №4 (4)"/>
    <w:basedOn w:val="440"/>
    <w:rsid w:val="00DA5F2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TimesNewRoman11pt">
    <w:name w:val="Заголовок №4 (4) + Times New Roman;11 pt"/>
    <w:basedOn w:val="440"/>
    <w:rsid w:val="00DA5F2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DA5F2D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DA5F2D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6"/>
    <w:rsid w:val="00DA5F2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DA5F2D"/>
    <w:rPr>
      <w:b/>
      <w:bCs/>
      <w:color w:val="000000"/>
      <w:spacing w:val="0"/>
      <w:w w:val="100"/>
      <w:position w:val="0"/>
    </w:rPr>
  </w:style>
  <w:style w:type="character" w:customStyle="1" w:styleId="101">
    <w:name w:val="Основной текст (101)_"/>
    <w:basedOn w:val="a0"/>
    <w:link w:val="101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11">
    <w:name w:val="Основной текст (101) + Полужирный"/>
    <w:basedOn w:val="101"/>
    <w:rsid w:val="00DA5F2D"/>
    <w:rPr>
      <w:b/>
      <w:bCs/>
      <w:color w:val="000000"/>
      <w:spacing w:val="0"/>
      <w:w w:val="100"/>
      <w:position w:val="0"/>
    </w:rPr>
  </w:style>
  <w:style w:type="character" w:customStyle="1" w:styleId="102">
    <w:name w:val="Основной текст (102)_"/>
    <w:basedOn w:val="a0"/>
    <w:link w:val="1020"/>
    <w:rsid w:val="00DA5F2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21">
    <w:name w:val="Основной текст (102) + Полужирный"/>
    <w:basedOn w:val="102"/>
    <w:rsid w:val="00DA5F2D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DA5F2D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DA5F2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DA5F2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10">
    <w:name w:val="Основной текст (101)"/>
    <w:basedOn w:val="a"/>
    <w:link w:val="101"/>
    <w:rsid w:val="00DA5F2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20">
    <w:name w:val="Основной текст (102)"/>
    <w:basedOn w:val="a"/>
    <w:link w:val="102"/>
    <w:rsid w:val="00DA5F2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3"/>
    <w:rsid w:val="00DA5F2D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7">
    <w:name w:val="Основной текст (9) + Малые прописные"/>
    <w:basedOn w:val="93"/>
    <w:rsid w:val="00DA5F2D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1"/>
    <w:rsid w:val="00DA5F2D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1"/>
    <w:rsid w:val="00DA5F2D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912">
    <w:name w:val="Заголовок 91"/>
    <w:basedOn w:val="a"/>
    <w:uiPriority w:val="1"/>
    <w:qFormat/>
    <w:rsid w:val="00DA5F2D"/>
    <w:pPr>
      <w:widowControl w:val="0"/>
      <w:spacing w:before="59"/>
      <w:ind w:left="155" w:right="151"/>
    </w:pPr>
    <w:rPr>
      <w:rFonts w:ascii="Tahoma" w:eastAsia="Tahoma" w:hAnsi="Tahoma" w:cs="Tahoma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DA5F2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1"/>
    <w:qFormat/>
    <w:rsid w:val="00DA5F2D"/>
    <w:pPr>
      <w:widowControl w:val="0"/>
      <w:spacing w:before="51" w:line="262" w:lineRule="exact"/>
      <w:ind w:left="336" w:hanging="221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212">
    <w:name w:val="Оглавление 21"/>
    <w:basedOn w:val="a"/>
    <w:uiPriority w:val="1"/>
    <w:qFormat/>
    <w:rsid w:val="00DA5F2D"/>
    <w:pPr>
      <w:widowControl w:val="0"/>
      <w:spacing w:line="259" w:lineRule="exact"/>
      <w:ind w:left="400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310">
    <w:name w:val="Оглавление 31"/>
    <w:basedOn w:val="a"/>
    <w:uiPriority w:val="1"/>
    <w:qFormat/>
    <w:rsid w:val="00DA5F2D"/>
    <w:pPr>
      <w:widowControl w:val="0"/>
      <w:spacing w:line="266" w:lineRule="exact"/>
      <w:ind w:left="786" w:hanging="386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410">
    <w:name w:val="Оглавление 41"/>
    <w:basedOn w:val="a"/>
    <w:uiPriority w:val="1"/>
    <w:qFormat/>
    <w:rsid w:val="00DA5F2D"/>
    <w:pPr>
      <w:widowControl w:val="0"/>
      <w:spacing w:line="265" w:lineRule="exact"/>
      <w:ind w:left="1375" w:hanging="551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114">
    <w:name w:val="Заголовок 11"/>
    <w:basedOn w:val="a"/>
    <w:uiPriority w:val="1"/>
    <w:qFormat/>
    <w:rsid w:val="00DA5F2D"/>
    <w:pPr>
      <w:widowControl w:val="0"/>
      <w:spacing w:line="362" w:lineRule="exact"/>
      <w:outlineLvl w:val="1"/>
    </w:pPr>
    <w:rPr>
      <w:rFonts w:ascii="Symbol" w:eastAsia="Symbol" w:hAnsi="Symbol" w:cs="Symbol"/>
      <w:sz w:val="36"/>
      <w:szCs w:val="36"/>
      <w:lang w:val="en-US" w:eastAsia="en-US"/>
    </w:rPr>
  </w:style>
  <w:style w:type="paragraph" w:customStyle="1" w:styleId="213">
    <w:name w:val="Заголовок 21"/>
    <w:basedOn w:val="a"/>
    <w:uiPriority w:val="1"/>
    <w:qFormat/>
    <w:rsid w:val="00DA5F2D"/>
    <w:pPr>
      <w:widowControl w:val="0"/>
      <w:spacing w:before="33"/>
      <w:ind w:left="215"/>
      <w:outlineLvl w:val="2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paragraph" w:customStyle="1" w:styleId="311">
    <w:name w:val="Заголовок 31"/>
    <w:basedOn w:val="a"/>
    <w:uiPriority w:val="1"/>
    <w:qFormat/>
    <w:rsid w:val="00DA5F2D"/>
    <w:pPr>
      <w:widowControl w:val="0"/>
      <w:spacing w:line="322" w:lineRule="exact"/>
      <w:outlineLvl w:val="3"/>
    </w:pPr>
    <w:rPr>
      <w:sz w:val="29"/>
      <w:szCs w:val="29"/>
      <w:lang w:val="en-US" w:eastAsia="en-US"/>
    </w:rPr>
  </w:style>
  <w:style w:type="paragraph" w:customStyle="1" w:styleId="411">
    <w:name w:val="Заголовок 41"/>
    <w:basedOn w:val="a"/>
    <w:uiPriority w:val="1"/>
    <w:qFormat/>
    <w:rsid w:val="00DA5F2D"/>
    <w:pPr>
      <w:widowControl w:val="0"/>
      <w:spacing w:line="326" w:lineRule="exact"/>
      <w:outlineLvl w:val="4"/>
    </w:pPr>
    <w:rPr>
      <w:sz w:val="28"/>
      <w:szCs w:val="28"/>
      <w:lang w:val="en-US" w:eastAsia="en-US"/>
    </w:rPr>
  </w:style>
  <w:style w:type="paragraph" w:customStyle="1" w:styleId="511">
    <w:name w:val="Заголовок 51"/>
    <w:basedOn w:val="a"/>
    <w:uiPriority w:val="1"/>
    <w:qFormat/>
    <w:rsid w:val="00DA5F2D"/>
    <w:pPr>
      <w:widowControl w:val="0"/>
      <w:spacing w:line="147" w:lineRule="exact"/>
      <w:jc w:val="right"/>
      <w:outlineLvl w:val="5"/>
    </w:pPr>
    <w:rPr>
      <w:rFonts w:ascii="Symbol" w:eastAsia="Symbol" w:hAnsi="Symbol" w:cs="Symbol"/>
      <w:sz w:val="27"/>
      <w:szCs w:val="27"/>
      <w:lang w:val="en-US" w:eastAsia="en-US"/>
    </w:rPr>
  </w:style>
  <w:style w:type="paragraph" w:customStyle="1" w:styleId="611">
    <w:name w:val="Заголовок 61"/>
    <w:basedOn w:val="a"/>
    <w:uiPriority w:val="1"/>
    <w:qFormat/>
    <w:rsid w:val="00DA5F2D"/>
    <w:pPr>
      <w:widowControl w:val="0"/>
      <w:spacing w:line="100" w:lineRule="exact"/>
      <w:ind w:left="336"/>
      <w:outlineLvl w:val="6"/>
    </w:pPr>
    <w:rPr>
      <w:sz w:val="26"/>
      <w:szCs w:val="26"/>
      <w:lang w:val="en-US" w:eastAsia="en-US"/>
    </w:rPr>
  </w:style>
  <w:style w:type="paragraph" w:customStyle="1" w:styleId="71">
    <w:name w:val="Заголовок 71"/>
    <w:basedOn w:val="a"/>
    <w:uiPriority w:val="1"/>
    <w:qFormat/>
    <w:rsid w:val="00DA5F2D"/>
    <w:pPr>
      <w:widowControl w:val="0"/>
      <w:spacing w:line="253" w:lineRule="exact"/>
      <w:outlineLvl w:val="7"/>
    </w:pPr>
    <w:rPr>
      <w:sz w:val="25"/>
      <w:szCs w:val="25"/>
      <w:lang w:val="en-US" w:eastAsia="en-US"/>
    </w:rPr>
  </w:style>
  <w:style w:type="paragraph" w:customStyle="1" w:styleId="810">
    <w:name w:val="Заголовок 81"/>
    <w:basedOn w:val="a"/>
    <w:uiPriority w:val="1"/>
    <w:qFormat/>
    <w:rsid w:val="00DA5F2D"/>
    <w:pPr>
      <w:widowControl w:val="0"/>
      <w:spacing w:line="244" w:lineRule="exact"/>
      <w:jc w:val="right"/>
      <w:outlineLvl w:val="8"/>
    </w:pPr>
    <w:rPr>
      <w:rFonts w:ascii="Symbol" w:eastAsia="Symbol" w:hAnsi="Symbol" w:cs="Symbol"/>
      <w:i/>
      <w:sz w:val="25"/>
      <w:szCs w:val="25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A5F2D"/>
    <w:pPr>
      <w:widowControl w:val="0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styleId="affb">
    <w:name w:val="Placeholder Text"/>
    <w:basedOn w:val="a0"/>
    <w:uiPriority w:val="99"/>
    <w:semiHidden/>
    <w:rsid w:val="00DA5F2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header" Target="header2.xml"/><Relationship Id="rId8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3880</Words>
  <Characters>22118</Characters>
  <Application>Microsoft Office Word</Application>
  <DocSecurity>0</DocSecurity>
  <Lines>184</Lines>
  <Paragraphs>51</Paragraphs>
  <ScaleCrop>false</ScaleCrop>
  <Company>SPecialiST RePack</Company>
  <LinksUpToDate>false</LinksUpToDate>
  <CharactersWithSpaces>25947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2017-04-12T03:46:00Z</dcterms:created>
  <dcterms:modified xsi:type="dcterms:W3CDTF">2017-04-23T18:32:00Z</dcterms:modified>
</cp:coreProperties>
</file>